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1CBF" w14:textId="77777777" w:rsidR="00D31D99" w:rsidRDefault="00D31D99">
      <w:pPr>
        <w:jc w:val="right"/>
        <w:rPr>
          <w:rFonts w:ascii="Cambria" w:eastAsia="Cambria" w:hAnsi="Cambria" w:cs="Cambria"/>
          <w:b/>
          <w:i/>
          <w:sz w:val="24"/>
          <w:szCs w:val="24"/>
        </w:rPr>
      </w:pPr>
    </w:p>
    <w:p w14:paraId="0000018E" w14:textId="77777777" w:rsidR="001A6317" w:rsidRDefault="001A6317">
      <w:pPr>
        <w:jc w:val="right"/>
        <w:rPr>
          <w:rFonts w:ascii="Cambria" w:eastAsia="Cambria" w:hAnsi="Cambria" w:cs="Cambria"/>
          <w:sz w:val="24"/>
          <w:szCs w:val="24"/>
        </w:rPr>
      </w:pPr>
    </w:p>
    <w:p w14:paraId="0000018F" w14:textId="77777777" w:rsidR="001A6317" w:rsidRDefault="001A6317">
      <w:pPr>
        <w:jc w:val="right"/>
        <w:rPr>
          <w:rFonts w:ascii="Cambria" w:eastAsia="Cambria" w:hAnsi="Cambria" w:cs="Cambria"/>
          <w:sz w:val="24"/>
          <w:szCs w:val="24"/>
        </w:rPr>
      </w:pPr>
    </w:p>
    <w:p w14:paraId="00000190" w14:textId="77777777" w:rsidR="001A6317" w:rsidRDefault="001A6317">
      <w:pPr>
        <w:jc w:val="right"/>
        <w:rPr>
          <w:rFonts w:ascii="Cambria" w:eastAsia="Cambria" w:hAnsi="Cambria" w:cs="Cambria"/>
          <w:sz w:val="24"/>
          <w:szCs w:val="24"/>
        </w:rPr>
      </w:pPr>
    </w:p>
    <w:p w14:paraId="00000191" w14:textId="77777777" w:rsidR="001A6317" w:rsidRDefault="001A6317">
      <w:pPr>
        <w:jc w:val="right"/>
        <w:rPr>
          <w:rFonts w:ascii="Cambria" w:eastAsia="Cambria" w:hAnsi="Cambria" w:cs="Cambria"/>
          <w:sz w:val="24"/>
          <w:szCs w:val="24"/>
        </w:rPr>
      </w:pPr>
    </w:p>
    <w:p w14:paraId="00000192" w14:textId="77777777" w:rsidR="001A6317" w:rsidRDefault="00A36A5B">
      <w:pPr>
        <w:spacing w:before="51"/>
        <w:ind w:left="100"/>
        <w:jc w:val="right"/>
        <w:rPr>
          <w:rFonts w:ascii="Cambria" w:eastAsia="Cambria" w:hAnsi="Cambria" w:cs="Cambria"/>
          <w:sz w:val="24"/>
          <w:szCs w:val="24"/>
        </w:rPr>
      </w:pPr>
      <w:r>
        <w:rPr>
          <w:rFonts w:ascii="Cambria" w:eastAsia="Cambria" w:hAnsi="Cambria" w:cs="Cambria"/>
          <w:b/>
          <w:sz w:val="24"/>
          <w:szCs w:val="24"/>
        </w:rPr>
        <w:t>Anexa 3.  Grila de evaluare</w:t>
      </w:r>
    </w:p>
    <w:p w14:paraId="00000193" w14:textId="77777777" w:rsidR="001A6317" w:rsidRDefault="001A6317">
      <w:pPr>
        <w:rPr>
          <w:rFonts w:ascii="Cambria" w:eastAsia="Cambria" w:hAnsi="Cambria" w:cs="Cambria"/>
          <w:b/>
          <w:sz w:val="24"/>
          <w:szCs w:val="24"/>
        </w:rPr>
      </w:pPr>
    </w:p>
    <w:p w14:paraId="00000194" w14:textId="77777777" w:rsidR="001A6317" w:rsidRDefault="001A6317">
      <w:pPr>
        <w:rPr>
          <w:rFonts w:ascii="Cambria" w:eastAsia="Cambria" w:hAnsi="Cambria" w:cs="Cambria"/>
          <w:b/>
          <w:sz w:val="24"/>
          <w:szCs w:val="24"/>
        </w:rPr>
      </w:pPr>
    </w:p>
    <w:p w14:paraId="00000195" w14:textId="77777777" w:rsidR="001A6317" w:rsidRDefault="001A6317">
      <w:pPr>
        <w:spacing w:before="6"/>
        <w:rPr>
          <w:rFonts w:ascii="Cambria" w:eastAsia="Cambria" w:hAnsi="Cambria" w:cs="Cambria"/>
          <w:b/>
          <w:sz w:val="24"/>
          <w:szCs w:val="24"/>
        </w:rPr>
      </w:pPr>
    </w:p>
    <w:tbl>
      <w:tblPr>
        <w:tblStyle w:val="a2"/>
        <w:tblW w:w="9538" w:type="dxa"/>
        <w:tblInd w:w="308" w:type="dxa"/>
        <w:tblLayout w:type="fixed"/>
        <w:tblLook w:val="0000" w:firstRow="0" w:lastRow="0" w:firstColumn="0" w:lastColumn="0" w:noHBand="0" w:noVBand="0"/>
      </w:tblPr>
      <w:tblGrid>
        <w:gridCol w:w="6299"/>
        <w:gridCol w:w="1621"/>
        <w:gridCol w:w="1618"/>
      </w:tblGrid>
      <w:tr w:rsidR="001A6317" w14:paraId="1B3BECEE" w14:textId="77777777">
        <w:trPr>
          <w:trHeight w:val="540"/>
        </w:trPr>
        <w:tc>
          <w:tcPr>
            <w:tcW w:w="6299" w:type="dxa"/>
            <w:tcBorders>
              <w:top w:val="single" w:sz="6" w:space="0" w:color="000000"/>
              <w:left w:val="single" w:sz="6" w:space="0" w:color="000000"/>
              <w:bottom w:val="single" w:sz="6" w:space="0" w:color="000000"/>
              <w:right w:val="single" w:sz="6" w:space="0" w:color="000000"/>
            </w:tcBorders>
          </w:tcPr>
          <w:p w14:paraId="00000196" w14:textId="77777777" w:rsidR="001A6317" w:rsidRDefault="00A36A5B">
            <w:pPr>
              <w:pBdr>
                <w:top w:val="nil"/>
                <w:left w:val="nil"/>
                <w:bottom w:val="nil"/>
                <w:right w:val="nil"/>
                <w:between w:val="nil"/>
              </w:pBdr>
              <w:spacing w:line="230" w:lineRule="auto"/>
              <w:ind w:right="2615"/>
              <w:rPr>
                <w:rFonts w:ascii="Cambria" w:eastAsia="Cambria" w:hAnsi="Cambria" w:cs="Cambria"/>
                <w:color w:val="000000"/>
                <w:sz w:val="24"/>
                <w:szCs w:val="24"/>
              </w:rPr>
            </w:pPr>
            <w:r>
              <w:rPr>
                <w:rFonts w:ascii="Cambria" w:eastAsia="Cambria" w:hAnsi="Cambria" w:cs="Cambria"/>
                <w:b/>
                <w:color w:val="000000"/>
                <w:sz w:val="24"/>
                <w:szCs w:val="24"/>
              </w:rPr>
              <w:t>Criteriu calificare</w:t>
            </w:r>
          </w:p>
        </w:tc>
        <w:tc>
          <w:tcPr>
            <w:tcW w:w="1621" w:type="dxa"/>
            <w:tcBorders>
              <w:top w:val="single" w:sz="6" w:space="0" w:color="000000"/>
              <w:left w:val="single" w:sz="6" w:space="0" w:color="000000"/>
              <w:bottom w:val="single" w:sz="6" w:space="0" w:color="000000"/>
              <w:right w:val="single" w:sz="6" w:space="0" w:color="000000"/>
            </w:tcBorders>
          </w:tcPr>
          <w:p w14:paraId="00000197" w14:textId="77777777" w:rsidR="001A6317" w:rsidRDefault="00A36A5B">
            <w:pPr>
              <w:pBdr>
                <w:top w:val="nil"/>
                <w:left w:val="nil"/>
                <w:bottom w:val="nil"/>
                <w:right w:val="nil"/>
                <w:between w:val="nil"/>
              </w:pBdr>
              <w:spacing w:line="230" w:lineRule="auto"/>
              <w:ind w:left="721" w:right="210"/>
              <w:rPr>
                <w:rFonts w:ascii="Cambria" w:eastAsia="Cambria" w:hAnsi="Cambria" w:cs="Cambria"/>
                <w:color w:val="000000"/>
                <w:sz w:val="24"/>
                <w:szCs w:val="24"/>
              </w:rPr>
            </w:pPr>
            <w:r>
              <w:rPr>
                <w:rFonts w:ascii="Cambria" w:eastAsia="Cambria" w:hAnsi="Cambria" w:cs="Cambria"/>
                <w:b/>
                <w:color w:val="000000"/>
                <w:sz w:val="24"/>
                <w:szCs w:val="24"/>
              </w:rPr>
              <w:t>DA</w:t>
            </w:r>
          </w:p>
        </w:tc>
        <w:tc>
          <w:tcPr>
            <w:tcW w:w="1618" w:type="dxa"/>
            <w:tcBorders>
              <w:top w:val="single" w:sz="6" w:space="0" w:color="000000"/>
              <w:left w:val="single" w:sz="6" w:space="0" w:color="000000"/>
              <w:bottom w:val="single" w:sz="6" w:space="0" w:color="000000"/>
              <w:right w:val="single" w:sz="6" w:space="0" w:color="000000"/>
            </w:tcBorders>
          </w:tcPr>
          <w:p w14:paraId="00000198" w14:textId="77777777" w:rsidR="001A6317" w:rsidRDefault="00A36A5B">
            <w:pPr>
              <w:pBdr>
                <w:top w:val="nil"/>
                <w:left w:val="nil"/>
                <w:bottom w:val="nil"/>
                <w:right w:val="nil"/>
                <w:between w:val="nil"/>
              </w:pBdr>
              <w:spacing w:line="230" w:lineRule="auto"/>
              <w:ind w:left="721" w:right="28"/>
              <w:rPr>
                <w:rFonts w:ascii="Cambria" w:eastAsia="Cambria" w:hAnsi="Cambria" w:cs="Cambria"/>
                <w:color w:val="000000"/>
                <w:sz w:val="24"/>
                <w:szCs w:val="24"/>
              </w:rPr>
            </w:pPr>
            <w:r>
              <w:rPr>
                <w:rFonts w:ascii="Cambria" w:eastAsia="Cambria" w:hAnsi="Cambria" w:cs="Cambria"/>
                <w:b/>
                <w:color w:val="000000"/>
                <w:sz w:val="24"/>
                <w:szCs w:val="24"/>
              </w:rPr>
              <w:t>NU</w:t>
            </w:r>
          </w:p>
        </w:tc>
      </w:tr>
      <w:tr w:rsidR="001A6317" w14:paraId="64FD1570" w14:textId="77777777">
        <w:trPr>
          <w:trHeight w:val="458"/>
        </w:trPr>
        <w:tc>
          <w:tcPr>
            <w:tcW w:w="6299" w:type="dxa"/>
            <w:tcBorders>
              <w:top w:val="single" w:sz="6" w:space="0" w:color="000000"/>
              <w:left w:val="single" w:sz="6" w:space="0" w:color="000000"/>
              <w:bottom w:val="single" w:sz="6" w:space="0" w:color="000000"/>
              <w:right w:val="single" w:sz="6" w:space="0" w:color="000000"/>
            </w:tcBorders>
          </w:tcPr>
          <w:p w14:paraId="00000199"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b/>
                <w:i/>
                <w:color w:val="000000"/>
                <w:sz w:val="24"/>
                <w:szCs w:val="24"/>
              </w:rPr>
              <w:t>I. Conformitatea documentelor</w:t>
            </w:r>
          </w:p>
        </w:tc>
        <w:tc>
          <w:tcPr>
            <w:tcW w:w="1621" w:type="dxa"/>
            <w:tcBorders>
              <w:top w:val="single" w:sz="6" w:space="0" w:color="000000"/>
              <w:left w:val="single" w:sz="6" w:space="0" w:color="000000"/>
              <w:bottom w:val="single" w:sz="6" w:space="0" w:color="000000"/>
              <w:right w:val="single" w:sz="6" w:space="0" w:color="000000"/>
            </w:tcBorders>
          </w:tcPr>
          <w:p w14:paraId="0000019A"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9B" w14:textId="77777777" w:rsidR="001A6317" w:rsidRDefault="001A6317">
            <w:pPr>
              <w:rPr>
                <w:rFonts w:ascii="Cambria" w:eastAsia="Cambria" w:hAnsi="Cambria" w:cs="Cambria"/>
                <w:sz w:val="24"/>
                <w:szCs w:val="24"/>
              </w:rPr>
            </w:pPr>
          </w:p>
        </w:tc>
      </w:tr>
      <w:tr w:rsidR="001A6317" w14:paraId="5C2C659E" w14:textId="77777777">
        <w:trPr>
          <w:trHeight w:val="840"/>
        </w:trPr>
        <w:tc>
          <w:tcPr>
            <w:tcW w:w="6299" w:type="dxa"/>
            <w:tcBorders>
              <w:top w:val="single" w:sz="6" w:space="0" w:color="000000"/>
              <w:left w:val="single" w:sz="6" w:space="0" w:color="000000"/>
              <w:bottom w:val="single" w:sz="6" w:space="0" w:color="000000"/>
              <w:right w:val="single" w:sz="6" w:space="0" w:color="000000"/>
            </w:tcBorders>
          </w:tcPr>
          <w:p w14:paraId="0000019C"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Au fost depuse de către candidat toate documentele</w:t>
            </w:r>
          </w:p>
          <w:p w14:paraId="0000019D" w14:textId="77777777" w:rsidR="001A6317" w:rsidRDefault="00A36A5B">
            <w:pPr>
              <w:pBdr>
                <w:top w:val="nil"/>
                <w:left w:val="nil"/>
                <w:bottom w:val="nil"/>
                <w:right w:val="nil"/>
                <w:between w:val="nil"/>
              </w:pBdr>
              <w:spacing w:line="271" w:lineRule="auto"/>
              <w:ind w:left="106"/>
              <w:rPr>
                <w:rFonts w:ascii="Cambria" w:eastAsia="Cambria" w:hAnsi="Cambria" w:cs="Cambria"/>
                <w:color w:val="000000"/>
                <w:sz w:val="24"/>
                <w:szCs w:val="24"/>
              </w:rPr>
            </w:pPr>
            <w:r>
              <w:rPr>
                <w:rFonts w:ascii="Cambria" w:eastAsia="Cambria" w:hAnsi="Cambria" w:cs="Cambria"/>
                <w:color w:val="000000"/>
                <w:sz w:val="24"/>
                <w:szCs w:val="24"/>
              </w:rPr>
              <w:t>solicitate prin prezentul anunț de selecţie</w:t>
            </w:r>
          </w:p>
        </w:tc>
        <w:tc>
          <w:tcPr>
            <w:tcW w:w="1621" w:type="dxa"/>
            <w:tcBorders>
              <w:top w:val="single" w:sz="6" w:space="0" w:color="000000"/>
              <w:left w:val="single" w:sz="6" w:space="0" w:color="000000"/>
              <w:bottom w:val="single" w:sz="6" w:space="0" w:color="000000"/>
              <w:right w:val="single" w:sz="6" w:space="0" w:color="000000"/>
            </w:tcBorders>
          </w:tcPr>
          <w:p w14:paraId="0000019E"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9F" w14:textId="77777777" w:rsidR="001A6317" w:rsidRDefault="001A6317">
            <w:pPr>
              <w:rPr>
                <w:rFonts w:ascii="Cambria" w:eastAsia="Cambria" w:hAnsi="Cambria" w:cs="Cambria"/>
                <w:sz w:val="24"/>
                <w:szCs w:val="24"/>
              </w:rPr>
            </w:pPr>
          </w:p>
        </w:tc>
      </w:tr>
      <w:tr w:rsidR="001A6317" w14:paraId="2E4348DF" w14:textId="77777777">
        <w:trPr>
          <w:trHeight w:val="540"/>
        </w:trPr>
        <w:tc>
          <w:tcPr>
            <w:tcW w:w="6299" w:type="dxa"/>
            <w:tcBorders>
              <w:top w:val="single" w:sz="6" w:space="0" w:color="000000"/>
              <w:left w:val="single" w:sz="6" w:space="0" w:color="000000"/>
              <w:bottom w:val="single" w:sz="6" w:space="0" w:color="000000"/>
              <w:right w:val="single" w:sz="6" w:space="0" w:color="000000"/>
            </w:tcBorders>
          </w:tcPr>
          <w:p w14:paraId="000001A0"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 xml:space="preserve">Documentele solicitate respectă modelul publicat pe site-ul liceului: </w:t>
            </w:r>
            <w:r>
              <w:rPr>
                <w:b/>
                <w:color w:val="000000"/>
              </w:rPr>
              <w:t>www.scoaladevalori.ro</w:t>
            </w:r>
          </w:p>
          <w:p w14:paraId="000001A1" w14:textId="77777777" w:rsidR="001A6317" w:rsidRDefault="001A6317">
            <w:pPr>
              <w:pBdr>
                <w:top w:val="nil"/>
                <w:left w:val="nil"/>
                <w:bottom w:val="nil"/>
                <w:right w:val="nil"/>
                <w:between w:val="nil"/>
              </w:pBdr>
              <w:spacing w:line="270" w:lineRule="auto"/>
              <w:ind w:left="106"/>
              <w:rPr>
                <w:rFonts w:ascii="Cambria" w:eastAsia="Cambria" w:hAnsi="Cambria" w:cs="Cambria"/>
                <w:color w:val="000000"/>
                <w:sz w:val="24"/>
                <w:szCs w:val="24"/>
              </w:rPr>
            </w:pPr>
          </w:p>
        </w:tc>
        <w:tc>
          <w:tcPr>
            <w:tcW w:w="1621" w:type="dxa"/>
            <w:tcBorders>
              <w:top w:val="single" w:sz="6" w:space="0" w:color="000000"/>
              <w:left w:val="single" w:sz="6" w:space="0" w:color="000000"/>
              <w:bottom w:val="single" w:sz="6" w:space="0" w:color="000000"/>
              <w:right w:val="single" w:sz="6" w:space="0" w:color="000000"/>
            </w:tcBorders>
          </w:tcPr>
          <w:p w14:paraId="000001A2"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3" w14:textId="77777777" w:rsidR="001A6317" w:rsidRDefault="001A6317">
            <w:pPr>
              <w:rPr>
                <w:rFonts w:ascii="Cambria" w:eastAsia="Cambria" w:hAnsi="Cambria" w:cs="Cambria"/>
                <w:sz w:val="24"/>
                <w:szCs w:val="24"/>
              </w:rPr>
            </w:pPr>
          </w:p>
        </w:tc>
      </w:tr>
      <w:tr w:rsidR="001A6317" w14:paraId="664F711F" w14:textId="77777777">
        <w:trPr>
          <w:trHeight w:val="751"/>
        </w:trPr>
        <w:tc>
          <w:tcPr>
            <w:tcW w:w="6299" w:type="dxa"/>
            <w:tcBorders>
              <w:top w:val="single" w:sz="6" w:space="0" w:color="000000"/>
              <w:left w:val="single" w:sz="6" w:space="0" w:color="000000"/>
              <w:bottom w:val="single" w:sz="6" w:space="0" w:color="000000"/>
              <w:right w:val="single" w:sz="6" w:space="0" w:color="000000"/>
            </w:tcBorders>
          </w:tcPr>
          <w:p w14:paraId="000001A4" w14:textId="77777777" w:rsidR="001A6317" w:rsidRDefault="00A36A5B">
            <w:pPr>
              <w:pBdr>
                <w:top w:val="nil"/>
                <w:left w:val="nil"/>
                <w:bottom w:val="nil"/>
                <w:right w:val="nil"/>
                <w:between w:val="nil"/>
              </w:pBdr>
              <w:spacing w:line="275" w:lineRule="auto"/>
              <w:ind w:left="106"/>
              <w:rPr>
                <w:rFonts w:ascii="Cambria" w:eastAsia="Cambria" w:hAnsi="Cambria" w:cs="Cambria"/>
                <w:color w:val="000000"/>
                <w:sz w:val="24"/>
                <w:szCs w:val="24"/>
              </w:rPr>
            </w:pPr>
            <w:r>
              <w:rPr>
                <w:rFonts w:ascii="Cambria" w:eastAsia="Cambria" w:hAnsi="Cambria" w:cs="Cambria"/>
                <w:b/>
                <w:i/>
                <w:color w:val="000000"/>
                <w:sz w:val="24"/>
                <w:szCs w:val="24"/>
              </w:rPr>
              <w:t>II. Capacitatea candidatului de a furniza servicii</w:t>
            </w:r>
          </w:p>
          <w:p w14:paraId="000001A5" w14:textId="77777777" w:rsidR="001A6317" w:rsidRDefault="00A36A5B">
            <w:pPr>
              <w:pBdr>
                <w:top w:val="nil"/>
                <w:left w:val="nil"/>
                <w:bottom w:val="nil"/>
                <w:right w:val="nil"/>
                <w:between w:val="nil"/>
              </w:pBdr>
              <w:spacing w:before="17"/>
              <w:ind w:left="106"/>
              <w:rPr>
                <w:rFonts w:ascii="Cambria" w:eastAsia="Cambria" w:hAnsi="Cambria" w:cs="Cambria"/>
                <w:color w:val="000000"/>
                <w:sz w:val="24"/>
                <w:szCs w:val="24"/>
              </w:rPr>
            </w:pPr>
            <w:r>
              <w:rPr>
                <w:rFonts w:ascii="Cambria" w:eastAsia="Cambria" w:hAnsi="Cambria" w:cs="Cambria"/>
                <w:b/>
                <w:i/>
                <w:color w:val="000000"/>
                <w:sz w:val="24"/>
                <w:szCs w:val="24"/>
              </w:rPr>
              <w:t>corespunzător activităţilor proiectului</w:t>
            </w:r>
          </w:p>
        </w:tc>
        <w:tc>
          <w:tcPr>
            <w:tcW w:w="1621" w:type="dxa"/>
            <w:tcBorders>
              <w:top w:val="single" w:sz="6" w:space="0" w:color="000000"/>
              <w:left w:val="single" w:sz="6" w:space="0" w:color="000000"/>
              <w:bottom w:val="single" w:sz="6" w:space="0" w:color="000000"/>
              <w:right w:val="single" w:sz="6" w:space="0" w:color="000000"/>
            </w:tcBorders>
          </w:tcPr>
          <w:p w14:paraId="000001A6"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7" w14:textId="77777777" w:rsidR="001A6317" w:rsidRDefault="001A6317">
            <w:pPr>
              <w:rPr>
                <w:rFonts w:ascii="Cambria" w:eastAsia="Cambria" w:hAnsi="Cambria" w:cs="Cambria"/>
                <w:sz w:val="24"/>
                <w:szCs w:val="24"/>
              </w:rPr>
            </w:pPr>
          </w:p>
        </w:tc>
      </w:tr>
      <w:tr w:rsidR="001A6317" w14:paraId="10B39180" w14:textId="77777777">
        <w:trPr>
          <w:trHeight w:val="1203"/>
        </w:trPr>
        <w:tc>
          <w:tcPr>
            <w:tcW w:w="6299" w:type="dxa"/>
            <w:tcBorders>
              <w:top w:val="single" w:sz="6" w:space="0" w:color="000000"/>
              <w:left w:val="single" w:sz="6" w:space="0" w:color="000000"/>
              <w:bottom w:val="single" w:sz="6" w:space="0" w:color="000000"/>
              <w:right w:val="single" w:sz="6" w:space="0" w:color="000000"/>
            </w:tcBorders>
          </w:tcPr>
          <w:p w14:paraId="000001A8" w14:textId="77777777" w:rsidR="001A6317" w:rsidRDefault="00A36A5B">
            <w:pPr>
              <w:pBdr>
                <w:top w:val="nil"/>
                <w:left w:val="nil"/>
                <w:bottom w:val="nil"/>
                <w:right w:val="nil"/>
                <w:between w:val="nil"/>
              </w:pBdr>
              <w:spacing w:line="256" w:lineRule="auto"/>
              <w:ind w:left="106" w:right="751"/>
              <w:rPr>
                <w:rFonts w:ascii="Cambria" w:eastAsia="Cambria" w:hAnsi="Cambria" w:cs="Cambria"/>
                <w:color w:val="000000"/>
                <w:sz w:val="24"/>
                <w:szCs w:val="24"/>
              </w:rPr>
            </w:pPr>
            <w:r>
              <w:rPr>
                <w:rFonts w:ascii="Cambria" w:eastAsia="Cambria" w:hAnsi="Cambria" w:cs="Cambria"/>
                <w:color w:val="000000"/>
                <w:sz w:val="24"/>
                <w:szCs w:val="24"/>
              </w:rPr>
              <w:t>Are în obiectul de activitate prestarea de servicii de natura celor care sunt necesare implementării proiectului, conform cu temele și activităţile la care dorește să fie partener</w:t>
            </w:r>
          </w:p>
        </w:tc>
        <w:tc>
          <w:tcPr>
            <w:tcW w:w="1621" w:type="dxa"/>
            <w:tcBorders>
              <w:top w:val="single" w:sz="6" w:space="0" w:color="000000"/>
              <w:left w:val="single" w:sz="6" w:space="0" w:color="000000"/>
              <w:bottom w:val="single" w:sz="6" w:space="0" w:color="000000"/>
              <w:right w:val="single" w:sz="6" w:space="0" w:color="000000"/>
            </w:tcBorders>
          </w:tcPr>
          <w:p w14:paraId="000001A9"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A" w14:textId="77777777" w:rsidR="001A6317" w:rsidRDefault="001A6317">
            <w:pPr>
              <w:rPr>
                <w:rFonts w:ascii="Cambria" w:eastAsia="Cambria" w:hAnsi="Cambria" w:cs="Cambria"/>
                <w:sz w:val="24"/>
                <w:szCs w:val="24"/>
              </w:rPr>
            </w:pPr>
          </w:p>
        </w:tc>
      </w:tr>
      <w:tr w:rsidR="001A6317" w14:paraId="53E189CE" w14:textId="77777777">
        <w:trPr>
          <w:trHeight w:val="902"/>
        </w:trPr>
        <w:tc>
          <w:tcPr>
            <w:tcW w:w="6299" w:type="dxa"/>
            <w:tcBorders>
              <w:top w:val="single" w:sz="6" w:space="0" w:color="000000"/>
              <w:left w:val="single" w:sz="6" w:space="0" w:color="000000"/>
              <w:bottom w:val="single" w:sz="6" w:space="0" w:color="000000"/>
              <w:right w:val="single" w:sz="6" w:space="0" w:color="000000"/>
            </w:tcBorders>
          </w:tcPr>
          <w:p w14:paraId="000001AB" w14:textId="77777777" w:rsidR="001A6317" w:rsidRDefault="00A36A5B">
            <w:pPr>
              <w:pBdr>
                <w:top w:val="nil"/>
                <w:left w:val="nil"/>
                <w:bottom w:val="nil"/>
                <w:right w:val="nil"/>
                <w:between w:val="nil"/>
              </w:pBdr>
              <w:spacing w:line="256" w:lineRule="auto"/>
              <w:ind w:left="106" w:right="498"/>
              <w:rPr>
                <w:rFonts w:ascii="Cambria" w:eastAsia="Cambria" w:hAnsi="Cambria" w:cs="Cambria"/>
                <w:color w:val="000000"/>
                <w:sz w:val="24"/>
                <w:szCs w:val="24"/>
              </w:rPr>
            </w:pPr>
            <w:r>
              <w:rPr>
                <w:rFonts w:ascii="Cambria" w:eastAsia="Cambria" w:hAnsi="Cambria" w:cs="Cambria"/>
                <w:color w:val="000000"/>
                <w:sz w:val="24"/>
                <w:szCs w:val="24"/>
              </w:rPr>
              <w:t>A implementat/implementează, în calitate de partener sau beneficiar, proiecte finanţate din fonduri naționale/europene</w:t>
            </w:r>
          </w:p>
        </w:tc>
        <w:tc>
          <w:tcPr>
            <w:tcW w:w="1621" w:type="dxa"/>
            <w:tcBorders>
              <w:top w:val="single" w:sz="6" w:space="0" w:color="000000"/>
              <w:left w:val="single" w:sz="6" w:space="0" w:color="000000"/>
              <w:bottom w:val="single" w:sz="6" w:space="0" w:color="000000"/>
              <w:right w:val="single" w:sz="6" w:space="0" w:color="000000"/>
            </w:tcBorders>
          </w:tcPr>
          <w:p w14:paraId="000001AC"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AD" w14:textId="77777777" w:rsidR="001A6317" w:rsidRDefault="001A6317">
            <w:pPr>
              <w:rPr>
                <w:rFonts w:ascii="Cambria" w:eastAsia="Cambria" w:hAnsi="Cambria" w:cs="Cambria"/>
                <w:sz w:val="24"/>
                <w:szCs w:val="24"/>
              </w:rPr>
            </w:pPr>
          </w:p>
        </w:tc>
      </w:tr>
      <w:tr w:rsidR="001A6317" w14:paraId="0E70876B" w14:textId="77777777">
        <w:trPr>
          <w:trHeight w:val="838"/>
        </w:trPr>
        <w:tc>
          <w:tcPr>
            <w:tcW w:w="6299" w:type="dxa"/>
            <w:tcBorders>
              <w:top w:val="single" w:sz="6" w:space="0" w:color="000000"/>
              <w:left w:val="single" w:sz="6" w:space="0" w:color="000000"/>
              <w:bottom w:val="single" w:sz="6" w:space="0" w:color="000000"/>
              <w:right w:val="single" w:sz="6" w:space="0" w:color="000000"/>
            </w:tcBorders>
          </w:tcPr>
          <w:p w14:paraId="000001AE" w14:textId="77777777" w:rsidR="001A6317" w:rsidRDefault="00A36A5B">
            <w:pPr>
              <w:pBdr>
                <w:top w:val="nil"/>
                <w:left w:val="nil"/>
                <w:bottom w:val="nil"/>
                <w:right w:val="nil"/>
                <w:between w:val="nil"/>
              </w:pBdr>
              <w:spacing w:line="230" w:lineRule="auto"/>
              <w:ind w:left="106" w:right="258"/>
              <w:rPr>
                <w:rFonts w:ascii="Cambria" w:eastAsia="Cambria" w:hAnsi="Cambria" w:cs="Cambria"/>
                <w:color w:val="000000"/>
                <w:sz w:val="24"/>
                <w:szCs w:val="24"/>
              </w:rPr>
            </w:pPr>
            <w:r>
              <w:rPr>
                <w:rFonts w:ascii="Cambria" w:eastAsia="Cambria" w:hAnsi="Cambria" w:cs="Cambria"/>
                <w:color w:val="000000"/>
                <w:sz w:val="24"/>
                <w:szCs w:val="24"/>
              </w:rPr>
              <w:t>Are capacitatea financiară și operaţională de realizare a activităţilor din proiect</w:t>
            </w:r>
          </w:p>
        </w:tc>
        <w:tc>
          <w:tcPr>
            <w:tcW w:w="1621" w:type="dxa"/>
            <w:tcBorders>
              <w:top w:val="single" w:sz="6" w:space="0" w:color="000000"/>
              <w:left w:val="single" w:sz="6" w:space="0" w:color="000000"/>
              <w:bottom w:val="single" w:sz="6" w:space="0" w:color="000000"/>
              <w:right w:val="single" w:sz="6" w:space="0" w:color="000000"/>
            </w:tcBorders>
          </w:tcPr>
          <w:p w14:paraId="000001AF"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0" w14:textId="77777777" w:rsidR="001A6317" w:rsidRDefault="001A6317">
            <w:pPr>
              <w:rPr>
                <w:rFonts w:ascii="Cambria" w:eastAsia="Cambria" w:hAnsi="Cambria" w:cs="Cambria"/>
                <w:sz w:val="24"/>
                <w:szCs w:val="24"/>
              </w:rPr>
            </w:pPr>
          </w:p>
        </w:tc>
      </w:tr>
      <w:tr w:rsidR="001A6317" w14:paraId="0E07D6B6" w14:textId="77777777">
        <w:trPr>
          <w:trHeight w:val="461"/>
        </w:trPr>
        <w:tc>
          <w:tcPr>
            <w:tcW w:w="6299" w:type="dxa"/>
            <w:tcBorders>
              <w:top w:val="single" w:sz="6" w:space="0" w:color="000000"/>
              <w:left w:val="single" w:sz="6" w:space="0" w:color="000000"/>
              <w:bottom w:val="single" w:sz="6" w:space="0" w:color="000000"/>
              <w:right w:val="single" w:sz="6" w:space="0" w:color="000000"/>
            </w:tcBorders>
          </w:tcPr>
          <w:p w14:paraId="000001B1" w14:textId="77777777" w:rsidR="001A6317" w:rsidRDefault="00A36A5B">
            <w:pPr>
              <w:pBdr>
                <w:top w:val="nil"/>
                <w:left w:val="nil"/>
                <w:bottom w:val="nil"/>
                <w:right w:val="nil"/>
                <w:between w:val="nil"/>
              </w:pBdr>
              <w:spacing w:line="266" w:lineRule="auto"/>
              <w:ind w:left="106"/>
              <w:rPr>
                <w:rFonts w:ascii="Cambria" w:eastAsia="Cambria" w:hAnsi="Cambria" w:cs="Cambria"/>
                <w:color w:val="000000"/>
                <w:sz w:val="24"/>
                <w:szCs w:val="24"/>
              </w:rPr>
            </w:pPr>
            <w:r>
              <w:rPr>
                <w:rFonts w:ascii="Cambria" w:eastAsia="Cambria" w:hAnsi="Cambria" w:cs="Cambria"/>
                <w:b/>
                <w:i/>
                <w:color w:val="000000"/>
                <w:sz w:val="24"/>
                <w:szCs w:val="24"/>
              </w:rPr>
              <w:t>III. Conduita candidatului</w:t>
            </w:r>
          </w:p>
        </w:tc>
        <w:tc>
          <w:tcPr>
            <w:tcW w:w="1621" w:type="dxa"/>
            <w:tcBorders>
              <w:top w:val="single" w:sz="6" w:space="0" w:color="000000"/>
              <w:left w:val="single" w:sz="6" w:space="0" w:color="000000"/>
              <w:bottom w:val="single" w:sz="6" w:space="0" w:color="000000"/>
              <w:right w:val="single" w:sz="6" w:space="0" w:color="000000"/>
            </w:tcBorders>
          </w:tcPr>
          <w:p w14:paraId="000001B2"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3" w14:textId="77777777" w:rsidR="001A6317" w:rsidRDefault="001A6317">
            <w:pPr>
              <w:rPr>
                <w:rFonts w:ascii="Cambria" w:eastAsia="Cambria" w:hAnsi="Cambria" w:cs="Cambria"/>
                <w:sz w:val="24"/>
                <w:szCs w:val="24"/>
              </w:rPr>
            </w:pPr>
          </w:p>
        </w:tc>
      </w:tr>
      <w:tr w:rsidR="001A6317" w14:paraId="5DC4B87E" w14:textId="77777777">
        <w:trPr>
          <w:trHeight w:val="2096"/>
        </w:trPr>
        <w:tc>
          <w:tcPr>
            <w:tcW w:w="6299" w:type="dxa"/>
            <w:tcBorders>
              <w:top w:val="single" w:sz="6" w:space="0" w:color="000000"/>
              <w:left w:val="single" w:sz="6" w:space="0" w:color="000000"/>
              <w:bottom w:val="single" w:sz="6" w:space="0" w:color="000000"/>
              <w:right w:val="single" w:sz="6" w:space="0" w:color="000000"/>
            </w:tcBorders>
          </w:tcPr>
          <w:p w14:paraId="000001B4" w14:textId="77777777" w:rsidR="001A6317" w:rsidRDefault="00A36A5B">
            <w:pPr>
              <w:pBdr>
                <w:top w:val="nil"/>
                <w:left w:val="nil"/>
                <w:bottom w:val="nil"/>
                <w:right w:val="nil"/>
                <w:between w:val="nil"/>
              </w:pBdr>
              <w:spacing w:line="256" w:lineRule="auto"/>
              <w:ind w:left="106" w:right="87"/>
              <w:jc w:val="both"/>
              <w:rPr>
                <w:rFonts w:ascii="Cambria" w:eastAsia="Cambria" w:hAnsi="Cambria" w:cs="Cambria"/>
                <w:color w:val="000000"/>
                <w:sz w:val="24"/>
                <w:szCs w:val="24"/>
              </w:rPr>
            </w:pPr>
            <w:r>
              <w:rPr>
                <w:rFonts w:ascii="Cambria" w:eastAsia="Cambria" w:hAnsi="Cambria" w:cs="Cambria"/>
                <w:color w:val="000000"/>
                <w:sz w:val="24"/>
                <w:szCs w:val="24"/>
              </w:rPr>
              <w:t xml:space="preserve">Nu este subiect al unui conflict de interese și conform celor declarate în Scrisoarea de intenție nu se află în una din situaţiile de excludere prevăzute în cadrul Regulilor generale privind eligibilitatea solicitanţilor din „Orientări privind accesarea finanțărilor în cadrul Programului Operațional  Capital  Uman  2014-  2020”  </w:t>
            </w:r>
          </w:p>
          <w:p w14:paraId="000001B5" w14:textId="77777777" w:rsidR="001A6317" w:rsidRDefault="001A6317">
            <w:pPr>
              <w:pBdr>
                <w:top w:val="nil"/>
                <w:left w:val="nil"/>
                <w:bottom w:val="nil"/>
                <w:right w:val="nil"/>
                <w:between w:val="nil"/>
              </w:pBdr>
              <w:ind w:left="106"/>
              <w:jc w:val="both"/>
              <w:rPr>
                <w:rFonts w:ascii="Cambria" w:eastAsia="Cambria" w:hAnsi="Cambria" w:cs="Cambria"/>
                <w:color w:val="000000"/>
                <w:sz w:val="24"/>
                <w:szCs w:val="24"/>
              </w:rPr>
            </w:pPr>
          </w:p>
        </w:tc>
        <w:tc>
          <w:tcPr>
            <w:tcW w:w="1621" w:type="dxa"/>
            <w:tcBorders>
              <w:top w:val="single" w:sz="6" w:space="0" w:color="000000"/>
              <w:left w:val="single" w:sz="6" w:space="0" w:color="000000"/>
              <w:bottom w:val="single" w:sz="6" w:space="0" w:color="000000"/>
              <w:right w:val="single" w:sz="6" w:space="0" w:color="000000"/>
            </w:tcBorders>
          </w:tcPr>
          <w:p w14:paraId="000001B6" w14:textId="77777777" w:rsidR="001A6317" w:rsidRDefault="001A6317">
            <w:pPr>
              <w:rPr>
                <w:rFonts w:ascii="Cambria" w:eastAsia="Cambria" w:hAnsi="Cambria" w:cs="Cambria"/>
                <w:sz w:val="24"/>
                <w:szCs w:val="24"/>
              </w:rPr>
            </w:pPr>
          </w:p>
        </w:tc>
        <w:tc>
          <w:tcPr>
            <w:tcW w:w="1618" w:type="dxa"/>
            <w:tcBorders>
              <w:top w:val="single" w:sz="6" w:space="0" w:color="000000"/>
              <w:left w:val="single" w:sz="6" w:space="0" w:color="000000"/>
              <w:bottom w:val="single" w:sz="6" w:space="0" w:color="000000"/>
              <w:right w:val="single" w:sz="6" w:space="0" w:color="000000"/>
            </w:tcBorders>
          </w:tcPr>
          <w:p w14:paraId="000001B7" w14:textId="77777777" w:rsidR="001A6317" w:rsidRDefault="001A6317">
            <w:pPr>
              <w:rPr>
                <w:rFonts w:ascii="Cambria" w:eastAsia="Cambria" w:hAnsi="Cambria" w:cs="Cambria"/>
                <w:sz w:val="24"/>
                <w:szCs w:val="24"/>
              </w:rPr>
            </w:pPr>
          </w:p>
        </w:tc>
      </w:tr>
    </w:tbl>
    <w:p w14:paraId="000001B8" w14:textId="77777777" w:rsidR="001A6317" w:rsidRDefault="001A6317">
      <w:pPr>
        <w:rPr>
          <w:rFonts w:ascii="Cambria" w:eastAsia="Cambria" w:hAnsi="Cambria" w:cs="Cambria"/>
          <w:sz w:val="24"/>
          <w:szCs w:val="24"/>
        </w:rPr>
      </w:pPr>
    </w:p>
    <w:p w14:paraId="000001B9" w14:textId="77777777" w:rsidR="001A6317" w:rsidRDefault="00A36A5B">
      <w:pPr>
        <w:widowControl/>
        <w:rPr>
          <w:rFonts w:ascii="Cambria" w:eastAsia="Cambria" w:hAnsi="Cambria" w:cs="Cambria"/>
          <w:b/>
          <w:sz w:val="24"/>
          <w:szCs w:val="24"/>
        </w:rPr>
        <w:sectPr w:rsidR="001A6317">
          <w:pgSz w:w="12240" w:h="15840"/>
          <w:pgMar w:top="940" w:right="1120" w:bottom="280" w:left="1160" w:header="720" w:footer="720" w:gutter="0"/>
          <w:pgNumType w:start="1"/>
          <w:cols w:space="708"/>
        </w:sectPr>
      </w:pPr>
      <w:r>
        <w:rPr>
          <w:rFonts w:ascii="Cambria" w:eastAsia="Cambria" w:hAnsi="Cambria" w:cs="Cambria"/>
          <w:b/>
          <w:sz w:val="24"/>
          <w:szCs w:val="24"/>
        </w:rPr>
        <w:t>Notă: Candidatul se consideră calificat numai în cazul în care a fost bifată rubrica „DA” la toate criteriile de calificare.</w:t>
      </w:r>
    </w:p>
    <w:p w14:paraId="000001BA" w14:textId="77777777" w:rsidR="001A6317" w:rsidRDefault="001A6317">
      <w:pPr>
        <w:spacing w:before="8"/>
        <w:rPr>
          <w:rFonts w:ascii="Cambria" w:eastAsia="Cambria" w:hAnsi="Cambria" w:cs="Cambria"/>
          <w:sz w:val="24"/>
          <w:szCs w:val="24"/>
        </w:rPr>
      </w:pPr>
    </w:p>
    <w:tbl>
      <w:tblPr>
        <w:tblStyle w:val="a3"/>
        <w:tblW w:w="9520" w:type="dxa"/>
        <w:tblInd w:w="112" w:type="dxa"/>
        <w:tblLayout w:type="fixed"/>
        <w:tblLook w:val="0000" w:firstRow="0" w:lastRow="0" w:firstColumn="0" w:lastColumn="0" w:noHBand="0" w:noVBand="0"/>
      </w:tblPr>
      <w:tblGrid>
        <w:gridCol w:w="612"/>
        <w:gridCol w:w="5355"/>
        <w:gridCol w:w="3553"/>
      </w:tblGrid>
      <w:tr w:rsidR="001A6317" w14:paraId="5EE69256" w14:textId="77777777">
        <w:trPr>
          <w:trHeight w:val="543"/>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BB" w14:textId="77777777" w:rsidR="001A6317" w:rsidRDefault="00A36A5B">
            <w:pPr>
              <w:pBdr>
                <w:top w:val="nil"/>
                <w:left w:val="nil"/>
                <w:bottom w:val="nil"/>
                <w:right w:val="nil"/>
                <w:between w:val="nil"/>
              </w:pBdr>
              <w:spacing w:line="264" w:lineRule="auto"/>
              <w:ind w:left="11"/>
              <w:jc w:val="center"/>
              <w:rPr>
                <w:rFonts w:ascii="Cambria" w:eastAsia="Cambria" w:hAnsi="Cambria" w:cs="Cambria"/>
                <w:b/>
                <w:color w:val="000000"/>
                <w:sz w:val="24"/>
                <w:szCs w:val="24"/>
              </w:rPr>
            </w:pPr>
            <w:r>
              <w:rPr>
                <w:rFonts w:ascii="Cambria" w:eastAsia="Cambria" w:hAnsi="Cambria" w:cs="Cambria"/>
                <w:b/>
                <w:color w:val="000000"/>
                <w:sz w:val="24"/>
                <w:szCs w:val="24"/>
              </w:rPr>
              <w:t>Criterii de selecţie</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BD" w14:textId="77777777" w:rsidR="001A6317" w:rsidRDefault="00A36A5B">
            <w:pPr>
              <w:pBdr>
                <w:top w:val="nil"/>
                <w:left w:val="nil"/>
                <w:bottom w:val="nil"/>
                <w:right w:val="nil"/>
                <w:between w:val="nil"/>
              </w:pBdr>
              <w:spacing w:line="266" w:lineRule="auto"/>
              <w:ind w:right="1366"/>
              <w:jc w:val="center"/>
              <w:rPr>
                <w:rFonts w:ascii="Cambria" w:eastAsia="Cambria" w:hAnsi="Cambria" w:cs="Cambria"/>
                <w:b/>
                <w:color w:val="000000"/>
                <w:sz w:val="24"/>
                <w:szCs w:val="24"/>
              </w:rPr>
            </w:pPr>
            <w:r>
              <w:rPr>
                <w:rFonts w:ascii="Cambria" w:eastAsia="Cambria" w:hAnsi="Cambria" w:cs="Cambria"/>
                <w:b/>
                <w:color w:val="000000"/>
                <w:sz w:val="24"/>
                <w:szCs w:val="24"/>
              </w:rPr>
              <w:t>Punctaj maxim</w:t>
            </w:r>
          </w:p>
        </w:tc>
      </w:tr>
      <w:tr w:rsidR="001A6317" w14:paraId="4E88E1E8" w14:textId="77777777">
        <w:trPr>
          <w:trHeight w:val="461"/>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BE" w14:textId="77777777" w:rsidR="001A6317" w:rsidRDefault="00A36A5B">
            <w:pPr>
              <w:pBdr>
                <w:top w:val="nil"/>
                <w:left w:val="nil"/>
                <w:bottom w:val="nil"/>
                <w:right w:val="nil"/>
                <w:between w:val="nil"/>
              </w:pBdr>
              <w:spacing w:line="266" w:lineRule="auto"/>
              <w:ind w:left="1191"/>
              <w:rPr>
                <w:rFonts w:ascii="Cambria" w:eastAsia="Cambria" w:hAnsi="Cambria" w:cs="Cambria"/>
                <w:b/>
                <w:color w:val="000000"/>
                <w:sz w:val="24"/>
                <w:szCs w:val="24"/>
              </w:rPr>
            </w:pPr>
            <w:r>
              <w:rPr>
                <w:rFonts w:ascii="Cambria" w:eastAsia="Cambria" w:hAnsi="Cambria" w:cs="Cambria"/>
                <w:b/>
                <w:color w:val="000000"/>
                <w:sz w:val="24"/>
                <w:szCs w:val="24"/>
              </w:rPr>
              <w:t>1. Capacitatea operaţională și financiară</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C0" w14:textId="77777777" w:rsidR="001A6317" w:rsidRDefault="00A36A5B">
            <w:pPr>
              <w:pBdr>
                <w:top w:val="nil"/>
                <w:left w:val="nil"/>
                <w:bottom w:val="nil"/>
                <w:right w:val="nil"/>
                <w:between w:val="nil"/>
              </w:pBdr>
              <w:spacing w:line="266"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    50 puncte</w:t>
            </w:r>
          </w:p>
        </w:tc>
      </w:tr>
      <w:tr w:rsidR="001A6317" w14:paraId="744F5400" w14:textId="77777777">
        <w:trPr>
          <w:trHeight w:val="540"/>
        </w:trPr>
        <w:tc>
          <w:tcPr>
            <w:tcW w:w="612" w:type="dxa"/>
            <w:tcBorders>
              <w:top w:val="single" w:sz="6" w:space="0" w:color="000000"/>
              <w:left w:val="single" w:sz="6" w:space="0" w:color="000000"/>
              <w:bottom w:val="single" w:sz="6" w:space="0" w:color="000000"/>
              <w:right w:val="single" w:sz="6" w:space="0" w:color="000000"/>
            </w:tcBorders>
          </w:tcPr>
          <w:p w14:paraId="000001C1" w14:textId="77777777" w:rsidR="001A6317" w:rsidRDefault="00A36A5B">
            <w:pPr>
              <w:pBdr>
                <w:top w:val="nil"/>
                <w:left w:val="nil"/>
                <w:bottom w:val="nil"/>
                <w:right w:val="nil"/>
                <w:between w:val="nil"/>
              </w:pBdr>
              <w:spacing w:line="255" w:lineRule="auto"/>
              <w:ind w:left="17"/>
              <w:rPr>
                <w:rFonts w:ascii="Cambria" w:eastAsia="Cambria" w:hAnsi="Cambria" w:cs="Cambria"/>
                <w:color w:val="000000"/>
                <w:sz w:val="24"/>
                <w:szCs w:val="24"/>
              </w:rPr>
            </w:pPr>
            <w:r>
              <w:rPr>
                <w:rFonts w:ascii="Cambria" w:eastAsia="Cambria" w:hAnsi="Cambria" w:cs="Cambria"/>
                <w:color w:val="000000"/>
                <w:sz w:val="24"/>
                <w:szCs w:val="24"/>
              </w:rPr>
              <w:t>1.1</w:t>
            </w:r>
          </w:p>
        </w:tc>
        <w:tc>
          <w:tcPr>
            <w:tcW w:w="5355" w:type="dxa"/>
            <w:tcBorders>
              <w:top w:val="single" w:sz="6" w:space="0" w:color="000000"/>
              <w:left w:val="single" w:sz="6" w:space="0" w:color="000000"/>
              <w:bottom w:val="single" w:sz="6" w:space="0" w:color="000000"/>
              <w:right w:val="single" w:sz="6" w:space="0" w:color="000000"/>
            </w:tcBorders>
          </w:tcPr>
          <w:p w14:paraId="000001C2"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Resurse umane</w:t>
            </w:r>
          </w:p>
        </w:tc>
        <w:tc>
          <w:tcPr>
            <w:tcW w:w="3553" w:type="dxa"/>
            <w:tcBorders>
              <w:top w:val="single" w:sz="6" w:space="0" w:color="000000"/>
              <w:left w:val="single" w:sz="6" w:space="0" w:color="000000"/>
              <w:bottom w:val="single" w:sz="6" w:space="0" w:color="000000"/>
              <w:right w:val="single" w:sz="6" w:space="0" w:color="000000"/>
            </w:tcBorders>
          </w:tcPr>
          <w:p w14:paraId="000001C3"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30</w:t>
            </w:r>
          </w:p>
        </w:tc>
      </w:tr>
      <w:tr w:rsidR="001A6317" w14:paraId="22567239"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C4"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C5"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Numărul mediu de angajați:</w:t>
            </w:r>
          </w:p>
          <w:p w14:paraId="000001C6" w14:textId="77777777" w:rsidR="001A6317" w:rsidRDefault="00A36A5B">
            <w:pPr>
              <w:numPr>
                <w:ilvl w:val="0"/>
                <w:numId w:val="14"/>
              </w:numPr>
              <w:pBdr>
                <w:top w:val="nil"/>
                <w:left w:val="nil"/>
                <w:bottom w:val="nil"/>
                <w:right w:val="nil"/>
                <w:between w:val="nil"/>
              </w:pBdr>
              <w:spacing w:line="256" w:lineRule="auto"/>
              <w:ind w:right="248"/>
              <w:rPr>
                <w:rFonts w:ascii="Cambria" w:eastAsia="Cambria" w:hAnsi="Cambria" w:cs="Cambria"/>
                <w:color w:val="000000"/>
                <w:sz w:val="24"/>
                <w:szCs w:val="24"/>
              </w:rPr>
            </w:pPr>
            <w:r>
              <w:rPr>
                <w:rFonts w:ascii="Cambria" w:eastAsia="Cambria" w:hAnsi="Cambria" w:cs="Cambria"/>
                <w:color w:val="000000"/>
                <w:sz w:val="24"/>
                <w:szCs w:val="24"/>
              </w:rPr>
              <w:t>Până la 20 de angajați – 10 puncte</w:t>
            </w:r>
          </w:p>
          <w:p w14:paraId="000001C7" w14:textId="77777777" w:rsidR="001A6317" w:rsidRDefault="00A36A5B">
            <w:pPr>
              <w:numPr>
                <w:ilvl w:val="0"/>
                <w:numId w:val="14"/>
              </w:numPr>
              <w:pBdr>
                <w:top w:val="nil"/>
                <w:left w:val="nil"/>
                <w:bottom w:val="nil"/>
                <w:right w:val="nil"/>
                <w:between w:val="nil"/>
              </w:pBdr>
              <w:spacing w:line="256" w:lineRule="auto"/>
              <w:ind w:right="248"/>
              <w:rPr>
                <w:rFonts w:ascii="Cambria" w:eastAsia="Cambria" w:hAnsi="Cambria" w:cs="Cambria"/>
                <w:color w:val="000000"/>
                <w:sz w:val="24"/>
                <w:szCs w:val="24"/>
              </w:rPr>
            </w:pPr>
            <w:r>
              <w:rPr>
                <w:rFonts w:ascii="Cambria" w:eastAsia="Cambria" w:hAnsi="Cambria" w:cs="Cambria"/>
                <w:color w:val="000000"/>
                <w:sz w:val="24"/>
                <w:szCs w:val="24"/>
              </w:rPr>
              <w:t>Peste 20 angajați – 15 puncte</w:t>
            </w:r>
          </w:p>
        </w:tc>
        <w:tc>
          <w:tcPr>
            <w:tcW w:w="3553" w:type="dxa"/>
            <w:tcBorders>
              <w:top w:val="single" w:sz="6" w:space="0" w:color="000000"/>
              <w:left w:val="single" w:sz="6" w:space="0" w:color="000000"/>
              <w:bottom w:val="single" w:sz="6" w:space="0" w:color="000000"/>
              <w:right w:val="single" w:sz="6" w:space="0" w:color="000000"/>
            </w:tcBorders>
          </w:tcPr>
          <w:p w14:paraId="000001C8"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C9" w14:textId="77777777" w:rsidR="001A6317" w:rsidRDefault="00A36A5B">
            <w:pPr>
              <w:pBdr>
                <w:top w:val="nil"/>
                <w:left w:val="nil"/>
                <w:bottom w:val="nil"/>
                <w:right w:val="nil"/>
                <w:between w:val="nil"/>
              </w:pBdr>
              <w:spacing w:before="189"/>
              <w:ind w:left="9"/>
              <w:jc w:val="center"/>
              <w:rPr>
                <w:rFonts w:ascii="Cambria" w:eastAsia="Cambria" w:hAnsi="Cambria" w:cs="Cambria"/>
                <w:color w:val="000000"/>
                <w:sz w:val="24"/>
                <w:szCs w:val="24"/>
              </w:rPr>
            </w:pPr>
            <w:r>
              <w:rPr>
                <w:rFonts w:ascii="Cambria" w:eastAsia="Cambria" w:hAnsi="Cambria" w:cs="Cambria"/>
                <w:color w:val="000000"/>
                <w:sz w:val="24"/>
                <w:szCs w:val="24"/>
              </w:rPr>
              <w:t>15</w:t>
            </w:r>
          </w:p>
        </w:tc>
      </w:tr>
      <w:tr w:rsidR="001A6317" w14:paraId="6968AFAC"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CA"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CB"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Evaluarea calitativă a experienței în activitățile declarate în Nota justificativă și Fișa partenerului</w:t>
            </w:r>
          </w:p>
          <w:p w14:paraId="000001CC" w14:textId="77777777" w:rsidR="001A6317" w:rsidRDefault="00A36A5B">
            <w:pPr>
              <w:pBdr>
                <w:top w:val="nil"/>
                <w:left w:val="nil"/>
                <w:bottom w:val="nil"/>
                <w:right w:val="nil"/>
                <w:between w:val="nil"/>
              </w:pBdr>
              <w:spacing w:line="256" w:lineRule="auto"/>
              <w:ind w:left="106" w:right="248"/>
              <w:rPr>
                <w:rFonts w:ascii="Cambria" w:eastAsia="Cambria" w:hAnsi="Cambria" w:cs="Cambria"/>
                <w:color w:val="000000"/>
                <w:sz w:val="24"/>
                <w:szCs w:val="24"/>
              </w:rPr>
            </w:pPr>
            <w:r>
              <w:rPr>
                <w:rFonts w:ascii="Cambria" w:eastAsia="Cambria" w:hAnsi="Cambria" w:cs="Cambria"/>
                <w:color w:val="000000"/>
                <w:sz w:val="24"/>
                <w:szCs w:val="24"/>
              </w:rPr>
              <w:t>Punctaj de la 1 la 15</w:t>
            </w:r>
          </w:p>
        </w:tc>
        <w:tc>
          <w:tcPr>
            <w:tcW w:w="3553" w:type="dxa"/>
            <w:tcBorders>
              <w:top w:val="single" w:sz="6" w:space="0" w:color="000000"/>
              <w:left w:val="single" w:sz="6" w:space="0" w:color="000000"/>
              <w:bottom w:val="single" w:sz="6" w:space="0" w:color="000000"/>
              <w:right w:val="single" w:sz="6" w:space="0" w:color="000000"/>
            </w:tcBorders>
          </w:tcPr>
          <w:p w14:paraId="000001CD" w14:textId="77777777" w:rsidR="001A6317" w:rsidRDefault="00A36A5B">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15</w:t>
            </w:r>
          </w:p>
        </w:tc>
      </w:tr>
      <w:tr w:rsidR="001A6317" w14:paraId="702857D0" w14:textId="77777777">
        <w:trPr>
          <w:trHeight w:val="275"/>
        </w:trPr>
        <w:tc>
          <w:tcPr>
            <w:tcW w:w="612" w:type="dxa"/>
            <w:tcBorders>
              <w:top w:val="single" w:sz="6" w:space="0" w:color="000000"/>
              <w:left w:val="single" w:sz="6" w:space="0" w:color="000000"/>
              <w:bottom w:val="nil"/>
              <w:right w:val="single" w:sz="6" w:space="0" w:color="000000"/>
            </w:tcBorders>
          </w:tcPr>
          <w:p w14:paraId="000001CE"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1.2</w:t>
            </w:r>
          </w:p>
        </w:tc>
        <w:tc>
          <w:tcPr>
            <w:tcW w:w="5355" w:type="dxa"/>
            <w:tcBorders>
              <w:top w:val="single" w:sz="6" w:space="0" w:color="000000"/>
              <w:left w:val="single" w:sz="6" w:space="0" w:color="000000"/>
              <w:bottom w:val="nil"/>
              <w:right w:val="single" w:sz="6" w:space="0" w:color="000000"/>
            </w:tcBorders>
          </w:tcPr>
          <w:p w14:paraId="000001CF"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Situaţia financiară (media cifrei afaceri în ultimii 3</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D0"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56BDA9D7" w14:textId="77777777">
        <w:trPr>
          <w:trHeight w:val="265"/>
        </w:trPr>
        <w:tc>
          <w:tcPr>
            <w:tcW w:w="612" w:type="dxa"/>
            <w:tcBorders>
              <w:top w:val="nil"/>
              <w:left w:val="single" w:sz="6" w:space="0" w:color="000000"/>
              <w:bottom w:val="single" w:sz="6" w:space="0" w:color="000000"/>
              <w:right w:val="single" w:sz="6" w:space="0" w:color="000000"/>
            </w:tcBorders>
          </w:tcPr>
          <w:p w14:paraId="000001D1" w14:textId="77777777" w:rsidR="001A6317" w:rsidRDefault="001A6317">
            <w:pPr>
              <w:pBdr>
                <w:top w:val="nil"/>
                <w:left w:val="nil"/>
                <w:bottom w:val="nil"/>
                <w:right w:val="nil"/>
                <w:between w:val="nil"/>
              </w:pBdr>
              <w:spacing w:line="259"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D2" w14:textId="77777777" w:rsidR="001A6317" w:rsidRDefault="00A36A5B">
            <w:pPr>
              <w:pBdr>
                <w:top w:val="nil"/>
                <w:left w:val="nil"/>
                <w:bottom w:val="nil"/>
                <w:right w:val="nil"/>
                <w:between w:val="nil"/>
              </w:pBdr>
              <w:spacing w:line="259" w:lineRule="auto"/>
              <w:ind w:left="106"/>
              <w:rPr>
                <w:rFonts w:ascii="Cambria" w:eastAsia="Cambria" w:hAnsi="Cambria" w:cs="Cambria"/>
                <w:color w:val="000000"/>
                <w:sz w:val="24"/>
                <w:szCs w:val="24"/>
              </w:rPr>
            </w:pPr>
            <w:r>
              <w:rPr>
                <w:rFonts w:ascii="Cambria" w:eastAsia="Cambria" w:hAnsi="Cambria" w:cs="Cambria"/>
                <w:color w:val="000000"/>
                <w:sz w:val="24"/>
                <w:szCs w:val="24"/>
              </w:rPr>
              <w:t>ani)</w:t>
            </w:r>
          </w:p>
        </w:tc>
        <w:tc>
          <w:tcPr>
            <w:tcW w:w="3553" w:type="dxa"/>
            <w:vMerge/>
            <w:tcBorders>
              <w:top w:val="single" w:sz="6" w:space="0" w:color="000000"/>
              <w:left w:val="single" w:sz="6" w:space="0" w:color="000000"/>
              <w:bottom w:val="single" w:sz="6" w:space="0" w:color="000000"/>
              <w:right w:val="single" w:sz="6" w:space="0" w:color="000000"/>
            </w:tcBorders>
          </w:tcPr>
          <w:p w14:paraId="000001D3"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52990DF" w14:textId="77777777">
        <w:trPr>
          <w:trHeight w:val="1040"/>
        </w:trPr>
        <w:tc>
          <w:tcPr>
            <w:tcW w:w="612" w:type="dxa"/>
            <w:tcBorders>
              <w:top w:val="single" w:sz="6" w:space="0" w:color="000000"/>
              <w:left w:val="single" w:sz="6" w:space="0" w:color="000000"/>
              <w:bottom w:val="single" w:sz="6" w:space="0" w:color="000000"/>
              <w:right w:val="single" w:sz="6" w:space="0" w:color="000000"/>
            </w:tcBorders>
          </w:tcPr>
          <w:p w14:paraId="000001D4"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D5"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până la 150.000 euro - 5 puncte</w:t>
            </w:r>
          </w:p>
          <w:p w14:paraId="000001D6" w14:textId="77777777" w:rsidR="001A6317" w:rsidRDefault="00A36A5B">
            <w:pPr>
              <w:pBdr>
                <w:top w:val="nil"/>
                <w:left w:val="nil"/>
                <w:bottom w:val="nil"/>
                <w:right w:val="nil"/>
                <w:between w:val="nil"/>
              </w:pBdr>
              <w:spacing w:before="24"/>
              <w:ind w:left="106"/>
              <w:rPr>
                <w:rFonts w:ascii="Cambria" w:eastAsia="Cambria" w:hAnsi="Cambria" w:cs="Cambria"/>
                <w:color w:val="000000"/>
                <w:sz w:val="24"/>
                <w:szCs w:val="24"/>
              </w:rPr>
            </w:pPr>
            <w:r>
              <w:rPr>
                <w:rFonts w:ascii="Cambria" w:eastAsia="Cambria" w:hAnsi="Cambria" w:cs="Cambria"/>
                <w:color w:val="000000"/>
                <w:sz w:val="24"/>
                <w:szCs w:val="24"/>
              </w:rPr>
              <w:t>între 150.000 si 200.000 euro - 10 puncte</w:t>
            </w:r>
          </w:p>
          <w:p w14:paraId="000001D7" w14:textId="77777777" w:rsidR="001A6317" w:rsidRDefault="00A36A5B">
            <w:pPr>
              <w:pBdr>
                <w:top w:val="nil"/>
                <w:left w:val="nil"/>
                <w:bottom w:val="nil"/>
                <w:right w:val="nil"/>
                <w:between w:val="nil"/>
              </w:pBdr>
              <w:spacing w:before="21"/>
              <w:ind w:left="106"/>
              <w:rPr>
                <w:rFonts w:ascii="Cambria" w:eastAsia="Cambria" w:hAnsi="Cambria" w:cs="Cambria"/>
                <w:color w:val="000000"/>
                <w:sz w:val="24"/>
                <w:szCs w:val="24"/>
              </w:rPr>
            </w:pPr>
            <w:r>
              <w:rPr>
                <w:rFonts w:ascii="Cambria" w:eastAsia="Cambria" w:hAnsi="Cambria" w:cs="Cambria"/>
                <w:color w:val="000000"/>
                <w:sz w:val="24"/>
                <w:szCs w:val="24"/>
              </w:rPr>
              <w:t>peste 200.000 euro - 20 puncte</w:t>
            </w:r>
          </w:p>
        </w:tc>
        <w:tc>
          <w:tcPr>
            <w:tcW w:w="3553" w:type="dxa"/>
            <w:tcBorders>
              <w:top w:val="single" w:sz="6" w:space="0" w:color="000000"/>
              <w:left w:val="single" w:sz="6" w:space="0" w:color="000000"/>
              <w:bottom w:val="single" w:sz="6" w:space="0" w:color="000000"/>
              <w:right w:val="single" w:sz="6" w:space="0" w:color="000000"/>
            </w:tcBorders>
          </w:tcPr>
          <w:p w14:paraId="000001D8"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D9" w14:textId="77777777" w:rsidR="001A6317" w:rsidRDefault="00A36A5B">
            <w:pPr>
              <w:pBdr>
                <w:top w:val="nil"/>
                <w:left w:val="nil"/>
                <w:bottom w:val="nil"/>
                <w:right w:val="nil"/>
                <w:between w:val="nil"/>
              </w:pBdr>
              <w:spacing w:before="192"/>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66A786D6" w14:textId="77777777">
        <w:trPr>
          <w:trHeight w:val="461"/>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DA" w14:textId="77777777" w:rsidR="001A6317" w:rsidRDefault="00A36A5B">
            <w:pPr>
              <w:pBdr>
                <w:top w:val="nil"/>
                <w:left w:val="nil"/>
                <w:bottom w:val="nil"/>
                <w:right w:val="nil"/>
                <w:between w:val="nil"/>
              </w:pBdr>
              <w:spacing w:line="266" w:lineRule="auto"/>
              <w:ind w:left="1765"/>
              <w:jc w:val="center"/>
              <w:rPr>
                <w:rFonts w:ascii="Cambria" w:eastAsia="Cambria" w:hAnsi="Cambria" w:cs="Cambria"/>
                <w:b/>
                <w:color w:val="000000"/>
                <w:sz w:val="24"/>
                <w:szCs w:val="24"/>
              </w:rPr>
            </w:pPr>
            <w:r>
              <w:rPr>
                <w:rFonts w:ascii="Cambria" w:eastAsia="Cambria" w:hAnsi="Cambria" w:cs="Cambria"/>
                <w:b/>
                <w:color w:val="000000"/>
                <w:sz w:val="24"/>
                <w:szCs w:val="24"/>
              </w:rPr>
              <w:t>2. Capacitatea profesională</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DC" w14:textId="77777777" w:rsidR="001A6317" w:rsidRDefault="00A36A5B">
            <w:pPr>
              <w:pBdr>
                <w:top w:val="nil"/>
                <w:left w:val="nil"/>
                <w:bottom w:val="nil"/>
                <w:right w:val="nil"/>
                <w:between w:val="nil"/>
              </w:pBdr>
              <w:spacing w:line="266"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30 puncte</w:t>
            </w:r>
          </w:p>
        </w:tc>
      </w:tr>
      <w:tr w:rsidR="001A6317" w14:paraId="43ECB90D" w14:textId="77777777">
        <w:trPr>
          <w:trHeight w:val="274"/>
        </w:trPr>
        <w:tc>
          <w:tcPr>
            <w:tcW w:w="612" w:type="dxa"/>
            <w:tcBorders>
              <w:top w:val="single" w:sz="6" w:space="0" w:color="000000"/>
              <w:left w:val="single" w:sz="6" w:space="0" w:color="000000"/>
              <w:bottom w:val="nil"/>
              <w:right w:val="single" w:sz="6" w:space="0" w:color="000000"/>
            </w:tcBorders>
          </w:tcPr>
          <w:p w14:paraId="000001DD"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2.1</w:t>
            </w:r>
          </w:p>
        </w:tc>
        <w:tc>
          <w:tcPr>
            <w:tcW w:w="5355" w:type="dxa"/>
            <w:tcBorders>
              <w:top w:val="single" w:sz="6" w:space="0" w:color="000000"/>
              <w:left w:val="single" w:sz="6" w:space="0" w:color="000000"/>
              <w:bottom w:val="nil"/>
              <w:right w:val="single" w:sz="6" w:space="0" w:color="000000"/>
            </w:tcBorders>
          </w:tcPr>
          <w:p w14:paraId="000001DE"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Experiență declarată în implementarea unor</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DF"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E0" w14:textId="77777777" w:rsidR="001A6317" w:rsidRDefault="001A6317">
            <w:pPr>
              <w:pBdr>
                <w:top w:val="nil"/>
                <w:left w:val="nil"/>
                <w:bottom w:val="nil"/>
                <w:right w:val="nil"/>
                <w:between w:val="nil"/>
              </w:pBdr>
              <w:rPr>
                <w:rFonts w:ascii="Cambria" w:eastAsia="Cambria" w:hAnsi="Cambria" w:cs="Cambria"/>
                <w:color w:val="000000"/>
                <w:sz w:val="24"/>
                <w:szCs w:val="24"/>
              </w:rPr>
            </w:pPr>
          </w:p>
          <w:p w14:paraId="000001E1" w14:textId="77777777" w:rsidR="001A6317" w:rsidRDefault="001A6317">
            <w:pPr>
              <w:pBdr>
                <w:top w:val="nil"/>
                <w:left w:val="nil"/>
                <w:bottom w:val="nil"/>
                <w:right w:val="nil"/>
                <w:between w:val="nil"/>
              </w:pBdr>
              <w:spacing w:before="7"/>
              <w:rPr>
                <w:rFonts w:ascii="Cambria" w:eastAsia="Cambria" w:hAnsi="Cambria" w:cs="Cambria"/>
                <w:color w:val="000000"/>
                <w:sz w:val="24"/>
                <w:szCs w:val="24"/>
              </w:rPr>
            </w:pPr>
          </w:p>
          <w:p w14:paraId="000001E2" w14:textId="77777777" w:rsidR="001A6317" w:rsidRDefault="00A36A5B">
            <w:pPr>
              <w:pBdr>
                <w:top w:val="nil"/>
                <w:left w:val="nil"/>
                <w:bottom w:val="nil"/>
                <w:right w:val="nil"/>
                <w:between w:val="nil"/>
              </w:pBdr>
              <w:ind w:left="9"/>
              <w:jc w:val="center"/>
              <w:rPr>
                <w:rFonts w:ascii="Cambria" w:eastAsia="Cambria" w:hAnsi="Cambria" w:cs="Cambria"/>
                <w:color w:val="000000"/>
                <w:sz w:val="24"/>
                <w:szCs w:val="24"/>
              </w:rPr>
            </w:pPr>
            <w:r>
              <w:rPr>
                <w:rFonts w:ascii="Cambria" w:eastAsia="Cambria" w:hAnsi="Cambria" w:cs="Cambria"/>
                <w:color w:val="000000"/>
                <w:sz w:val="24"/>
                <w:szCs w:val="24"/>
              </w:rPr>
              <w:t>30</w:t>
            </w:r>
          </w:p>
        </w:tc>
      </w:tr>
      <w:tr w:rsidR="001A6317" w14:paraId="6B84047B" w14:textId="77777777">
        <w:trPr>
          <w:trHeight w:val="282"/>
        </w:trPr>
        <w:tc>
          <w:tcPr>
            <w:tcW w:w="612" w:type="dxa"/>
            <w:vMerge w:val="restart"/>
            <w:tcBorders>
              <w:top w:val="nil"/>
              <w:left w:val="single" w:sz="6" w:space="0" w:color="000000"/>
              <w:bottom w:val="single" w:sz="6" w:space="0" w:color="000000"/>
              <w:right w:val="single" w:sz="6" w:space="0" w:color="000000"/>
            </w:tcBorders>
          </w:tcPr>
          <w:p w14:paraId="000001E3" w14:textId="77777777" w:rsidR="001A6317" w:rsidRDefault="001A6317">
            <w:pPr>
              <w:pBdr>
                <w:top w:val="nil"/>
                <w:left w:val="nil"/>
                <w:bottom w:val="nil"/>
                <w:right w:val="nil"/>
                <w:between w:val="nil"/>
              </w:pBdr>
              <w:spacing w:line="257" w:lineRule="auto"/>
              <w:rPr>
                <w:rFonts w:ascii="Cambria" w:eastAsia="Cambria" w:hAnsi="Cambria" w:cs="Cambria"/>
                <w:color w:val="000000"/>
                <w:sz w:val="24"/>
                <w:szCs w:val="24"/>
              </w:rPr>
            </w:pPr>
          </w:p>
        </w:tc>
        <w:tc>
          <w:tcPr>
            <w:tcW w:w="5355" w:type="dxa"/>
            <w:tcBorders>
              <w:top w:val="nil"/>
              <w:left w:val="single" w:sz="6" w:space="0" w:color="000000"/>
              <w:bottom w:val="nil"/>
              <w:right w:val="single" w:sz="6" w:space="0" w:color="000000"/>
            </w:tcBorders>
          </w:tcPr>
          <w:p w14:paraId="000001E4"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proiecte cu finanțare nerambrursabilă</w:t>
            </w:r>
          </w:p>
        </w:tc>
        <w:tc>
          <w:tcPr>
            <w:tcW w:w="3553" w:type="dxa"/>
            <w:vMerge/>
            <w:tcBorders>
              <w:top w:val="single" w:sz="6" w:space="0" w:color="000000"/>
              <w:left w:val="single" w:sz="6" w:space="0" w:color="000000"/>
              <w:bottom w:val="single" w:sz="6" w:space="0" w:color="000000"/>
              <w:right w:val="single" w:sz="6" w:space="0" w:color="000000"/>
            </w:tcBorders>
          </w:tcPr>
          <w:p w14:paraId="000001E5"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2ACDDF1" w14:textId="77777777">
        <w:trPr>
          <w:trHeight w:val="282"/>
        </w:trPr>
        <w:tc>
          <w:tcPr>
            <w:tcW w:w="612" w:type="dxa"/>
            <w:vMerge/>
            <w:tcBorders>
              <w:top w:val="nil"/>
              <w:left w:val="single" w:sz="6" w:space="0" w:color="000000"/>
              <w:bottom w:val="single" w:sz="6" w:space="0" w:color="000000"/>
              <w:right w:val="single" w:sz="6" w:space="0" w:color="000000"/>
            </w:tcBorders>
          </w:tcPr>
          <w:p w14:paraId="000001E6"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E7" w14:textId="77777777" w:rsidR="001A6317" w:rsidRDefault="001A6317">
            <w:pPr>
              <w:pBdr>
                <w:top w:val="nil"/>
                <w:left w:val="nil"/>
                <w:bottom w:val="nil"/>
                <w:right w:val="nil"/>
                <w:between w:val="nil"/>
              </w:pBdr>
              <w:spacing w:line="275" w:lineRule="auto"/>
              <w:rPr>
                <w:rFonts w:ascii="Cambria" w:eastAsia="Cambria" w:hAnsi="Cambria" w:cs="Cambria"/>
                <w:color w:val="000000"/>
                <w:sz w:val="24"/>
                <w:szCs w:val="24"/>
              </w:rPr>
            </w:pPr>
          </w:p>
        </w:tc>
        <w:tc>
          <w:tcPr>
            <w:tcW w:w="3553" w:type="dxa"/>
            <w:vMerge/>
            <w:tcBorders>
              <w:top w:val="single" w:sz="6" w:space="0" w:color="000000"/>
              <w:left w:val="single" w:sz="6" w:space="0" w:color="000000"/>
              <w:bottom w:val="single" w:sz="6" w:space="0" w:color="000000"/>
              <w:right w:val="single" w:sz="6" w:space="0" w:color="000000"/>
            </w:tcBorders>
          </w:tcPr>
          <w:p w14:paraId="000001E8"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7CCB38BE" w14:textId="77777777">
        <w:trPr>
          <w:trHeight w:val="1200"/>
        </w:trPr>
        <w:tc>
          <w:tcPr>
            <w:tcW w:w="612" w:type="dxa"/>
            <w:tcBorders>
              <w:top w:val="single" w:sz="6" w:space="0" w:color="000000"/>
              <w:left w:val="single" w:sz="6" w:space="0" w:color="000000"/>
              <w:bottom w:val="single" w:sz="6" w:space="0" w:color="000000"/>
              <w:right w:val="single" w:sz="6" w:space="0" w:color="000000"/>
            </w:tcBorders>
          </w:tcPr>
          <w:p w14:paraId="000001E9"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EA"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 experiență 1 proiect implementate – 10 puncte</w:t>
            </w:r>
          </w:p>
          <w:p w14:paraId="000001EB" w14:textId="77777777" w:rsidR="001A6317" w:rsidRDefault="00A36A5B">
            <w:pPr>
              <w:pBdr>
                <w:top w:val="nil"/>
                <w:left w:val="nil"/>
                <w:bottom w:val="nil"/>
                <w:right w:val="nil"/>
                <w:between w:val="nil"/>
              </w:pBdr>
              <w:spacing w:before="185"/>
              <w:ind w:left="106"/>
              <w:rPr>
                <w:rFonts w:ascii="Cambria" w:eastAsia="Cambria" w:hAnsi="Cambria" w:cs="Cambria"/>
                <w:color w:val="000000"/>
                <w:sz w:val="24"/>
                <w:szCs w:val="24"/>
              </w:rPr>
            </w:pPr>
            <w:r>
              <w:rPr>
                <w:rFonts w:ascii="Cambria" w:eastAsia="Cambria" w:hAnsi="Cambria" w:cs="Cambria"/>
                <w:color w:val="000000"/>
                <w:sz w:val="24"/>
                <w:szCs w:val="24"/>
              </w:rPr>
              <w:t>-experiență mai mult de 2 proiecte implementate – 30 puncte</w:t>
            </w:r>
          </w:p>
        </w:tc>
        <w:tc>
          <w:tcPr>
            <w:tcW w:w="3553" w:type="dxa"/>
            <w:vMerge/>
            <w:tcBorders>
              <w:top w:val="single" w:sz="6" w:space="0" w:color="000000"/>
              <w:left w:val="single" w:sz="6" w:space="0" w:color="000000"/>
              <w:bottom w:val="single" w:sz="6" w:space="0" w:color="000000"/>
              <w:right w:val="single" w:sz="6" w:space="0" w:color="000000"/>
            </w:tcBorders>
          </w:tcPr>
          <w:p w14:paraId="000001EC"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1B4CDB32" w14:textId="77777777">
        <w:trPr>
          <w:trHeight w:val="540"/>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ED" w14:textId="77777777" w:rsidR="001A6317" w:rsidRDefault="00A36A5B">
            <w:pPr>
              <w:pBdr>
                <w:top w:val="nil"/>
                <w:left w:val="nil"/>
                <w:bottom w:val="nil"/>
                <w:right w:val="nil"/>
                <w:between w:val="nil"/>
              </w:pBdr>
              <w:spacing w:line="255"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3.Contribuţia partenerului la activitățile</w:t>
            </w:r>
          </w:p>
          <w:p w14:paraId="000001EE" w14:textId="77777777" w:rsidR="001A6317" w:rsidRDefault="00A36A5B">
            <w:pPr>
              <w:pBdr>
                <w:top w:val="nil"/>
                <w:left w:val="nil"/>
                <w:bottom w:val="nil"/>
                <w:right w:val="nil"/>
                <w:between w:val="nil"/>
              </w:pBdr>
              <w:spacing w:line="270" w:lineRule="auto"/>
              <w:ind w:left="10"/>
              <w:jc w:val="center"/>
              <w:rPr>
                <w:rFonts w:ascii="Cambria" w:eastAsia="Cambria" w:hAnsi="Cambria" w:cs="Cambria"/>
                <w:b/>
                <w:color w:val="000000"/>
                <w:sz w:val="24"/>
                <w:szCs w:val="24"/>
              </w:rPr>
            </w:pPr>
            <w:r>
              <w:rPr>
                <w:rFonts w:ascii="Cambria" w:eastAsia="Cambria" w:hAnsi="Cambria" w:cs="Cambria"/>
                <w:b/>
                <w:color w:val="000000"/>
                <w:sz w:val="24"/>
                <w:szCs w:val="24"/>
              </w:rPr>
              <w:t>proiectului</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1F0" w14:textId="77777777" w:rsidR="001A6317" w:rsidRDefault="00A36A5B">
            <w:pPr>
              <w:pBdr>
                <w:top w:val="nil"/>
                <w:left w:val="nil"/>
                <w:bottom w:val="nil"/>
                <w:right w:val="nil"/>
                <w:between w:val="nil"/>
              </w:pBdr>
              <w:spacing w:line="261" w:lineRule="auto"/>
              <w:ind w:left="7"/>
              <w:jc w:val="center"/>
              <w:rPr>
                <w:rFonts w:ascii="Cambria" w:eastAsia="Cambria" w:hAnsi="Cambria" w:cs="Cambria"/>
                <w:b/>
                <w:color w:val="000000"/>
                <w:sz w:val="24"/>
                <w:szCs w:val="24"/>
              </w:rPr>
            </w:pPr>
            <w:r>
              <w:rPr>
                <w:rFonts w:ascii="Cambria" w:eastAsia="Cambria" w:hAnsi="Cambria" w:cs="Cambria"/>
                <w:b/>
                <w:color w:val="000000"/>
                <w:sz w:val="24"/>
                <w:szCs w:val="24"/>
              </w:rPr>
              <w:t>20 puncte</w:t>
            </w:r>
          </w:p>
        </w:tc>
      </w:tr>
      <w:tr w:rsidR="001A6317" w14:paraId="6E81BE8A" w14:textId="77777777">
        <w:trPr>
          <w:trHeight w:val="274"/>
        </w:trPr>
        <w:tc>
          <w:tcPr>
            <w:tcW w:w="612" w:type="dxa"/>
            <w:tcBorders>
              <w:top w:val="single" w:sz="6" w:space="0" w:color="000000"/>
              <w:left w:val="single" w:sz="6" w:space="0" w:color="000000"/>
              <w:bottom w:val="nil"/>
              <w:right w:val="single" w:sz="6" w:space="0" w:color="000000"/>
            </w:tcBorders>
          </w:tcPr>
          <w:p w14:paraId="000001F1" w14:textId="77777777" w:rsidR="001A6317" w:rsidRDefault="00A36A5B">
            <w:pPr>
              <w:pBdr>
                <w:top w:val="nil"/>
                <w:left w:val="nil"/>
                <w:bottom w:val="nil"/>
                <w:right w:val="nil"/>
                <w:between w:val="nil"/>
              </w:pBdr>
              <w:spacing w:line="261" w:lineRule="auto"/>
              <w:rPr>
                <w:rFonts w:ascii="Cambria" w:eastAsia="Cambria" w:hAnsi="Cambria" w:cs="Cambria"/>
                <w:color w:val="000000"/>
                <w:sz w:val="24"/>
                <w:szCs w:val="24"/>
              </w:rPr>
            </w:pPr>
            <w:r>
              <w:rPr>
                <w:rFonts w:ascii="Cambria" w:eastAsia="Cambria" w:hAnsi="Cambria" w:cs="Cambria"/>
                <w:color w:val="000000"/>
                <w:sz w:val="24"/>
                <w:szCs w:val="24"/>
              </w:rPr>
              <w:t>3.1</w:t>
            </w:r>
          </w:p>
        </w:tc>
        <w:tc>
          <w:tcPr>
            <w:tcW w:w="5355" w:type="dxa"/>
            <w:tcBorders>
              <w:top w:val="single" w:sz="6" w:space="0" w:color="000000"/>
              <w:left w:val="single" w:sz="6" w:space="0" w:color="000000"/>
              <w:bottom w:val="nil"/>
              <w:right w:val="single" w:sz="6" w:space="0" w:color="000000"/>
            </w:tcBorders>
          </w:tcPr>
          <w:p w14:paraId="000001F2" w14:textId="77777777" w:rsidR="001A6317" w:rsidRDefault="00A36A5B">
            <w:pPr>
              <w:pBdr>
                <w:top w:val="nil"/>
                <w:left w:val="nil"/>
                <w:bottom w:val="nil"/>
                <w:right w:val="nil"/>
                <w:between w:val="nil"/>
              </w:pBdr>
              <w:spacing w:line="261" w:lineRule="auto"/>
              <w:ind w:left="106"/>
              <w:rPr>
                <w:rFonts w:ascii="Cambria" w:eastAsia="Cambria" w:hAnsi="Cambria" w:cs="Cambria"/>
                <w:color w:val="000000"/>
                <w:sz w:val="24"/>
                <w:szCs w:val="24"/>
              </w:rPr>
            </w:pPr>
            <w:r>
              <w:rPr>
                <w:rFonts w:ascii="Cambria" w:eastAsia="Cambria" w:hAnsi="Cambria" w:cs="Cambria"/>
                <w:color w:val="000000"/>
                <w:sz w:val="24"/>
                <w:szCs w:val="24"/>
              </w:rPr>
              <w:t>Activitățile principale în care partenerul dorește</w:t>
            </w:r>
          </w:p>
        </w:tc>
        <w:tc>
          <w:tcPr>
            <w:tcW w:w="3553" w:type="dxa"/>
            <w:vMerge w:val="restart"/>
            <w:tcBorders>
              <w:top w:val="single" w:sz="6" w:space="0" w:color="000000"/>
              <w:left w:val="single" w:sz="6" w:space="0" w:color="000000"/>
              <w:bottom w:val="single" w:sz="6" w:space="0" w:color="000000"/>
              <w:right w:val="single" w:sz="6" w:space="0" w:color="000000"/>
            </w:tcBorders>
          </w:tcPr>
          <w:p w14:paraId="000001F3" w14:textId="77777777" w:rsidR="001A6317" w:rsidRDefault="001A6317">
            <w:pPr>
              <w:rPr>
                <w:rFonts w:ascii="Cambria" w:eastAsia="Cambria" w:hAnsi="Cambria" w:cs="Cambria"/>
                <w:sz w:val="24"/>
                <w:szCs w:val="24"/>
              </w:rPr>
            </w:pPr>
          </w:p>
        </w:tc>
      </w:tr>
      <w:tr w:rsidR="001A6317" w14:paraId="0277A8E0" w14:textId="77777777">
        <w:trPr>
          <w:trHeight w:val="282"/>
        </w:trPr>
        <w:tc>
          <w:tcPr>
            <w:tcW w:w="612" w:type="dxa"/>
            <w:vMerge w:val="restart"/>
            <w:tcBorders>
              <w:top w:val="nil"/>
              <w:left w:val="single" w:sz="6" w:space="0" w:color="000000"/>
              <w:bottom w:val="single" w:sz="6" w:space="0" w:color="000000"/>
              <w:right w:val="single" w:sz="6" w:space="0" w:color="000000"/>
            </w:tcBorders>
          </w:tcPr>
          <w:p w14:paraId="000001F4" w14:textId="77777777" w:rsidR="001A6317" w:rsidRDefault="001A6317">
            <w:pPr>
              <w:pBdr>
                <w:top w:val="nil"/>
                <w:left w:val="nil"/>
                <w:bottom w:val="nil"/>
                <w:right w:val="nil"/>
                <w:between w:val="nil"/>
              </w:pBdr>
              <w:spacing w:line="257" w:lineRule="auto"/>
              <w:rPr>
                <w:rFonts w:ascii="Cambria" w:eastAsia="Cambria" w:hAnsi="Cambria" w:cs="Cambria"/>
                <w:color w:val="000000"/>
                <w:sz w:val="24"/>
                <w:szCs w:val="24"/>
              </w:rPr>
            </w:pPr>
          </w:p>
        </w:tc>
        <w:tc>
          <w:tcPr>
            <w:tcW w:w="5355" w:type="dxa"/>
            <w:tcBorders>
              <w:top w:val="nil"/>
              <w:left w:val="single" w:sz="6" w:space="0" w:color="000000"/>
              <w:bottom w:val="nil"/>
              <w:right w:val="single" w:sz="6" w:space="0" w:color="000000"/>
            </w:tcBorders>
          </w:tcPr>
          <w:p w14:paraId="000001F5" w14:textId="77777777" w:rsidR="001A6317" w:rsidRDefault="00A36A5B">
            <w:pPr>
              <w:pBdr>
                <w:top w:val="nil"/>
                <w:left w:val="nil"/>
                <w:bottom w:val="nil"/>
                <w:right w:val="nil"/>
                <w:between w:val="nil"/>
              </w:pBdr>
              <w:spacing w:line="257" w:lineRule="auto"/>
              <w:ind w:left="106"/>
              <w:rPr>
                <w:rFonts w:ascii="Cambria" w:eastAsia="Cambria" w:hAnsi="Cambria" w:cs="Cambria"/>
                <w:color w:val="000000"/>
                <w:sz w:val="24"/>
                <w:szCs w:val="24"/>
              </w:rPr>
            </w:pPr>
            <w:r>
              <w:rPr>
                <w:rFonts w:ascii="Cambria" w:eastAsia="Cambria" w:hAnsi="Cambria" w:cs="Cambria"/>
                <w:color w:val="000000"/>
                <w:sz w:val="24"/>
                <w:szCs w:val="24"/>
              </w:rPr>
              <w:t>să se implice:</w:t>
            </w:r>
          </w:p>
        </w:tc>
        <w:tc>
          <w:tcPr>
            <w:tcW w:w="3553" w:type="dxa"/>
            <w:vMerge/>
            <w:tcBorders>
              <w:top w:val="single" w:sz="6" w:space="0" w:color="000000"/>
              <w:left w:val="single" w:sz="6" w:space="0" w:color="000000"/>
              <w:bottom w:val="single" w:sz="6" w:space="0" w:color="000000"/>
              <w:right w:val="single" w:sz="6" w:space="0" w:color="000000"/>
            </w:tcBorders>
          </w:tcPr>
          <w:p w14:paraId="000001F6"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43964CDA" w14:textId="77777777">
        <w:trPr>
          <w:trHeight w:val="53"/>
        </w:trPr>
        <w:tc>
          <w:tcPr>
            <w:tcW w:w="612" w:type="dxa"/>
            <w:vMerge/>
            <w:tcBorders>
              <w:top w:val="nil"/>
              <w:left w:val="single" w:sz="6" w:space="0" w:color="000000"/>
              <w:bottom w:val="single" w:sz="6" w:space="0" w:color="000000"/>
              <w:right w:val="single" w:sz="6" w:space="0" w:color="000000"/>
            </w:tcBorders>
          </w:tcPr>
          <w:p w14:paraId="000001F7"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c>
          <w:tcPr>
            <w:tcW w:w="5355" w:type="dxa"/>
            <w:tcBorders>
              <w:top w:val="nil"/>
              <w:left w:val="single" w:sz="6" w:space="0" w:color="000000"/>
              <w:bottom w:val="single" w:sz="6" w:space="0" w:color="000000"/>
              <w:right w:val="single" w:sz="6" w:space="0" w:color="000000"/>
            </w:tcBorders>
          </w:tcPr>
          <w:p w14:paraId="000001F8" w14:textId="77777777" w:rsidR="001A6317" w:rsidRDefault="001A6317">
            <w:pPr>
              <w:pBdr>
                <w:top w:val="nil"/>
                <w:left w:val="nil"/>
                <w:bottom w:val="nil"/>
                <w:right w:val="nil"/>
                <w:between w:val="nil"/>
              </w:pBdr>
              <w:spacing w:line="275" w:lineRule="auto"/>
              <w:ind w:left="106"/>
              <w:rPr>
                <w:rFonts w:ascii="Cambria" w:eastAsia="Cambria" w:hAnsi="Cambria" w:cs="Cambria"/>
                <w:color w:val="000000"/>
                <w:sz w:val="24"/>
                <w:szCs w:val="24"/>
              </w:rPr>
            </w:pPr>
          </w:p>
        </w:tc>
        <w:tc>
          <w:tcPr>
            <w:tcW w:w="3553" w:type="dxa"/>
            <w:vMerge/>
            <w:tcBorders>
              <w:top w:val="single" w:sz="6" w:space="0" w:color="000000"/>
              <w:left w:val="single" w:sz="6" w:space="0" w:color="000000"/>
              <w:bottom w:val="single" w:sz="6" w:space="0" w:color="000000"/>
              <w:right w:val="single" w:sz="6" w:space="0" w:color="000000"/>
            </w:tcBorders>
          </w:tcPr>
          <w:p w14:paraId="000001F9" w14:textId="77777777" w:rsidR="001A6317" w:rsidRDefault="001A6317">
            <w:pPr>
              <w:pBdr>
                <w:top w:val="nil"/>
                <w:left w:val="nil"/>
                <w:bottom w:val="nil"/>
                <w:right w:val="nil"/>
                <w:between w:val="nil"/>
              </w:pBdr>
              <w:spacing w:line="276" w:lineRule="auto"/>
              <w:rPr>
                <w:rFonts w:ascii="Cambria" w:eastAsia="Cambria" w:hAnsi="Cambria" w:cs="Cambria"/>
                <w:color w:val="000000"/>
                <w:sz w:val="24"/>
                <w:szCs w:val="24"/>
              </w:rPr>
            </w:pPr>
          </w:p>
        </w:tc>
      </w:tr>
      <w:tr w:rsidR="001A6317" w14:paraId="780F18DE" w14:textId="77777777">
        <w:trPr>
          <w:trHeight w:val="874"/>
        </w:trPr>
        <w:tc>
          <w:tcPr>
            <w:tcW w:w="612" w:type="dxa"/>
            <w:tcBorders>
              <w:top w:val="single" w:sz="6" w:space="0" w:color="000000"/>
              <w:left w:val="single" w:sz="6" w:space="0" w:color="000000"/>
              <w:bottom w:val="single" w:sz="6" w:space="0" w:color="000000"/>
              <w:right w:val="single" w:sz="6" w:space="0" w:color="000000"/>
            </w:tcBorders>
          </w:tcPr>
          <w:p w14:paraId="000001FA" w14:textId="77777777" w:rsidR="001A6317" w:rsidRDefault="001A6317">
            <w:pPr>
              <w:rPr>
                <w:rFonts w:ascii="Cambria" w:eastAsia="Cambria" w:hAnsi="Cambria" w:cs="Cambria"/>
                <w:sz w:val="24"/>
                <w:szCs w:val="24"/>
              </w:rPr>
            </w:pPr>
          </w:p>
        </w:tc>
        <w:tc>
          <w:tcPr>
            <w:tcW w:w="5355" w:type="dxa"/>
            <w:tcBorders>
              <w:top w:val="single" w:sz="6" w:space="0" w:color="000000"/>
              <w:left w:val="single" w:sz="6" w:space="0" w:color="000000"/>
              <w:bottom w:val="single" w:sz="6" w:space="0" w:color="000000"/>
              <w:right w:val="single" w:sz="6" w:space="0" w:color="000000"/>
            </w:tcBorders>
          </w:tcPr>
          <w:p w14:paraId="000001FB" w14:textId="77777777" w:rsidR="001A6317" w:rsidRDefault="00A36A5B">
            <w:pPr>
              <w:numPr>
                <w:ilvl w:val="0"/>
                <w:numId w:val="13"/>
              </w:numPr>
              <w:pBdr>
                <w:top w:val="nil"/>
                <w:left w:val="nil"/>
                <w:bottom w:val="nil"/>
                <w:right w:val="nil"/>
                <w:between w:val="nil"/>
              </w:pBdr>
              <w:tabs>
                <w:tab w:val="left" w:pos="213"/>
              </w:tabs>
              <w:spacing w:line="269" w:lineRule="auto"/>
              <w:rPr>
                <w:rFonts w:ascii="Cambria" w:eastAsia="Cambria" w:hAnsi="Cambria" w:cs="Cambria"/>
                <w:color w:val="000000"/>
                <w:sz w:val="24"/>
                <w:szCs w:val="24"/>
              </w:rPr>
            </w:pPr>
            <w:r>
              <w:rPr>
                <w:rFonts w:ascii="Cambria" w:eastAsia="Cambria" w:hAnsi="Cambria" w:cs="Cambria"/>
                <w:color w:val="000000"/>
                <w:sz w:val="24"/>
                <w:szCs w:val="24"/>
              </w:rPr>
              <w:t>1 activitate – 10 puncte</w:t>
            </w:r>
          </w:p>
          <w:p w14:paraId="000001FC" w14:textId="77777777" w:rsidR="001A6317" w:rsidRDefault="00A36A5B">
            <w:pPr>
              <w:numPr>
                <w:ilvl w:val="0"/>
                <w:numId w:val="13"/>
              </w:numPr>
              <w:pBdr>
                <w:top w:val="nil"/>
                <w:left w:val="nil"/>
                <w:bottom w:val="nil"/>
                <w:right w:val="nil"/>
                <w:between w:val="nil"/>
              </w:pBdr>
              <w:tabs>
                <w:tab w:val="left" w:pos="213"/>
              </w:tabs>
              <w:spacing w:before="13"/>
              <w:rPr>
                <w:rFonts w:ascii="Cambria" w:eastAsia="Cambria" w:hAnsi="Cambria" w:cs="Cambria"/>
                <w:color w:val="000000"/>
                <w:sz w:val="24"/>
                <w:szCs w:val="24"/>
              </w:rPr>
            </w:pPr>
            <w:r>
              <w:rPr>
                <w:rFonts w:ascii="Cambria" w:eastAsia="Cambria" w:hAnsi="Cambria" w:cs="Cambria"/>
                <w:color w:val="000000"/>
                <w:sz w:val="24"/>
                <w:szCs w:val="24"/>
              </w:rPr>
              <w:t>2 activităţi – 20 puncte</w:t>
            </w:r>
          </w:p>
        </w:tc>
        <w:tc>
          <w:tcPr>
            <w:tcW w:w="3553" w:type="dxa"/>
            <w:tcBorders>
              <w:top w:val="single" w:sz="6" w:space="0" w:color="000000"/>
              <w:left w:val="single" w:sz="6" w:space="0" w:color="000000"/>
              <w:bottom w:val="single" w:sz="6" w:space="0" w:color="000000"/>
              <w:right w:val="single" w:sz="6" w:space="0" w:color="000000"/>
            </w:tcBorders>
          </w:tcPr>
          <w:p w14:paraId="000001FD" w14:textId="77777777" w:rsidR="001A6317" w:rsidRDefault="00A36A5B">
            <w:pPr>
              <w:pBdr>
                <w:top w:val="nil"/>
                <w:left w:val="nil"/>
                <w:bottom w:val="nil"/>
                <w:right w:val="nil"/>
                <w:between w:val="nil"/>
              </w:pBdr>
              <w:spacing w:line="261" w:lineRule="auto"/>
              <w:ind w:left="9"/>
              <w:jc w:val="center"/>
              <w:rPr>
                <w:rFonts w:ascii="Cambria" w:eastAsia="Cambria" w:hAnsi="Cambria" w:cs="Cambria"/>
                <w:color w:val="000000"/>
                <w:sz w:val="24"/>
                <w:szCs w:val="24"/>
              </w:rPr>
            </w:pPr>
            <w:r>
              <w:rPr>
                <w:rFonts w:ascii="Cambria" w:eastAsia="Cambria" w:hAnsi="Cambria" w:cs="Cambria"/>
                <w:color w:val="000000"/>
                <w:sz w:val="24"/>
                <w:szCs w:val="24"/>
              </w:rPr>
              <w:t>20</w:t>
            </w:r>
          </w:p>
        </w:tc>
      </w:tr>
      <w:tr w:rsidR="001A6317" w14:paraId="7639ED0A" w14:textId="77777777">
        <w:trPr>
          <w:trHeight w:val="458"/>
        </w:trPr>
        <w:tc>
          <w:tcPr>
            <w:tcW w:w="5967" w:type="dxa"/>
            <w:gridSpan w:val="2"/>
            <w:tcBorders>
              <w:top w:val="single" w:sz="6" w:space="0" w:color="000000"/>
              <w:left w:val="single" w:sz="6" w:space="0" w:color="000000"/>
              <w:bottom w:val="single" w:sz="6" w:space="0" w:color="000000"/>
              <w:right w:val="single" w:sz="6" w:space="0" w:color="000000"/>
            </w:tcBorders>
            <w:shd w:val="clear" w:color="auto" w:fill="BDBDBD"/>
          </w:tcPr>
          <w:p w14:paraId="000001FE" w14:textId="77777777" w:rsidR="001A6317" w:rsidRDefault="00A36A5B">
            <w:pPr>
              <w:pBdr>
                <w:top w:val="nil"/>
                <w:left w:val="nil"/>
                <w:bottom w:val="nil"/>
                <w:right w:val="nil"/>
                <w:between w:val="nil"/>
              </w:pBdr>
              <w:spacing w:line="261" w:lineRule="auto"/>
              <w:ind w:left="10"/>
              <w:jc w:val="center"/>
              <w:rPr>
                <w:rFonts w:ascii="Cambria" w:eastAsia="Cambria" w:hAnsi="Cambria" w:cs="Cambria"/>
                <w:b/>
                <w:color w:val="000000"/>
                <w:sz w:val="24"/>
                <w:szCs w:val="24"/>
              </w:rPr>
            </w:pPr>
            <w:r>
              <w:rPr>
                <w:rFonts w:ascii="Cambria" w:eastAsia="Cambria" w:hAnsi="Cambria" w:cs="Cambria"/>
                <w:b/>
                <w:color w:val="000000"/>
                <w:sz w:val="24"/>
                <w:szCs w:val="24"/>
              </w:rPr>
              <w:t>TOTAL</w:t>
            </w:r>
          </w:p>
        </w:tc>
        <w:tc>
          <w:tcPr>
            <w:tcW w:w="3553" w:type="dxa"/>
            <w:tcBorders>
              <w:top w:val="single" w:sz="6" w:space="0" w:color="000000"/>
              <w:left w:val="single" w:sz="6" w:space="0" w:color="000000"/>
              <w:bottom w:val="single" w:sz="6" w:space="0" w:color="000000"/>
              <w:right w:val="single" w:sz="6" w:space="0" w:color="000000"/>
            </w:tcBorders>
            <w:shd w:val="clear" w:color="auto" w:fill="BDBDBD"/>
          </w:tcPr>
          <w:p w14:paraId="00000200" w14:textId="77777777" w:rsidR="001A6317" w:rsidRDefault="00A36A5B">
            <w:pPr>
              <w:pBdr>
                <w:top w:val="nil"/>
                <w:left w:val="nil"/>
                <w:bottom w:val="nil"/>
                <w:right w:val="nil"/>
                <w:between w:val="nil"/>
              </w:pBdr>
              <w:spacing w:line="261" w:lineRule="auto"/>
              <w:ind w:left="1165"/>
              <w:rPr>
                <w:rFonts w:ascii="Cambria" w:eastAsia="Cambria" w:hAnsi="Cambria" w:cs="Cambria"/>
                <w:b/>
                <w:color w:val="000000"/>
                <w:sz w:val="24"/>
                <w:szCs w:val="24"/>
              </w:rPr>
            </w:pPr>
            <w:r>
              <w:rPr>
                <w:rFonts w:ascii="Cambria" w:eastAsia="Cambria" w:hAnsi="Cambria" w:cs="Cambria"/>
                <w:b/>
                <w:color w:val="000000"/>
                <w:sz w:val="24"/>
                <w:szCs w:val="24"/>
              </w:rPr>
              <w:t>100 Puncte</w:t>
            </w:r>
          </w:p>
        </w:tc>
      </w:tr>
    </w:tbl>
    <w:p w14:paraId="00000201" w14:textId="77777777" w:rsidR="001A6317" w:rsidRDefault="001A6317">
      <w:pPr>
        <w:rPr>
          <w:rFonts w:ascii="Cambria" w:eastAsia="Cambria" w:hAnsi="Cambria" w:cs="Cambria"/>
          <w:sz w:val="24"/>
          <w:szCs w:val="24"/>
        </w:rPr>
      </w:pPr>
    </w:p>
    <w:p w14:paraId="00000202" w14:textId="77777777" w:rsidR="001A6317" w:rsidRDefault="00A36A5B">
      <w:pPr>
        <w:rPr>
          <w:rFonts w:ascii="Cambria" w:eastAsia="Cambria" w:hAnsi="Cambria" w:cs="Cambria"/>
          <w:sz w:val="24"/>
          <w:szCs w:val="24"/>
        </w:rPr>
      </w:pPr>
      <w:r>
        <w:rPr>
          <w:rFonts w:ascii="Cambria" w:eastAsia="Cambria" w:hAnsi="Cambria" w:cs="Cambria"/>
          <w:sz w:val="24"/>
          <w:szCs w:val="24"/>
        </w:rPr>
        <w:t>Notă:</w:t>
      </w:r>
    </w:p>
    <w:p w14:paraId="00000203" w14:textId="77777777" w:rsidR="001A6317" w:rsidRDefault="00A36A5B">
      <w:pPr>
        <w:rPr>
          <w:rFonts w:ascii="Cambria" w:eastAsia="Cambria" w:hAnsi="Cambria" w:cs="Cambria"/>
          <w:sz w:val="24"/>
          <w:szCs w:val="24"/>
        </w:rPr>
      </w:pPr>
      <w:r>
        <w:rPr>
          <w:rFonts w:ascii="Cambria" w:eastAsia="Cambria" w:hAnsi="Cambria" w:cs="Cambria"/>
          <w:sz w:val="24"/>
          <w:szCs w:val="24"/>
        </w:rPr>
        <w:t xml:space="preserve">Prin activități principale se înțeleg acele acțiuni care au drept rezultat nemijlocit obținerea outputurilor specifice prin Ghidul Solicitantului. </w:t>
      </w:r>
    </w:p>
    <w:p w14:paraId="00000204" w14:textId="77777777" w:rsidR="001A6317" w:rsidRDefault="001A6317">
      <w:pPr>
        <w:jc w:val="right"/>
        <w:rPr>
          <w:rFonts w:ascii="Cambria" w:eastAsia="Cambria" w:hAnsi="Cambria" w:cs="Cambria"/>
          <w:sz w:val="24"/>
          <w:szCs w:val="24"/>
        </w:rPr>
      </w:pPr>
    </w:p>
    <w:sectPr w:rsidR="001A6317">
      <w:pgSz w:w="12240" w:h="15840"/>
      <w:pgMar w:top="1170" w:right="1100" w:bottom="1530" w:left="99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43A"/>
    <w:multiLevelType w:val="multilevel"/>
    <w:tmpl w:val="41EEA82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12382763"/>
    <w:multiLevelType w:val="multilevel"/>
    <w:tmpl w:val="5A92F0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D7F521A"/>
    <w:multiLevelType w:val="multilevel"/>
    <w:tmpl w:val="0366E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D35510"/>
    <w:multiLevelType w:val="multilevel"/>
    <w:tmpl w:val="258825A6"/>
    <w:lvl w:ilvl="0">
      <w:start w:val="1"/>
      <w:numFmt w:val="bullet"/>
      <w:lvlText w:val="·"/>
      <w:lvlJc w:val="left"/>
      <w:pPr>
        <w:ind w:left="212" w:hanging="108"/>
      </w:pPr>
      <w:rPr>
        <w:rFonts w:ascii="Calibri" w:eastAsia="Calibri" w:hAnsi="Calibri" w:cs="Calibri"/>
        <w:sz w:val="22"/>
        <w:szCs w:val="22"/>
      </w:rPr>
    </w:lvl>
    <w:lvl w:ilvl="1">
      <w:start w:val="1"/>
      <w:numFmt w:val="bullet"/>
      <w:lvlText w:val="•"/>
      <w:lvlJc w:val="left"/>
      <w:pPr>
        <w:ind w:left="725" w:hanging="108"/>
      </w:pPr>
    </w:lvl>
    <w:lvl w:ilvl="2">
      <w:start w:val="1"/>
      <w:numFmt w:val="bullet"/>
      <w:lvlText w:val="•"/>
      <w:lvlJc w:val="left"/>
      <w:pPr>
        <w:ind w:left="1238" w:hanging="108"/>
      </w:pPr>
    </w:lvl>
    <w:lvl w:ilvl="3">
      <w:start w:val="1"/>
      <w:numFmt w:val="bullet"/>
      <w:lvlText w:val="•"/>
      <w:lvlJc w:val="left"/>
      <w:pPr>
        <w:ind w:left="1751" w:hanging="108"/>
      </w:pPr>
    </w:lvl>
    <w:lvl w:ilvl="4">
      <w:start w:val="1"/>
      <w:numFmt w:val="bullet"/>
      <w:lvlText w:val="•"/>
      <w:lvlJc w:val="left"/>
      <w:pPr>
        <w:ind w:left="2265" w:hanging="108"/>
      </w:pPr>
    </w:lvl>
    <w:lvl w:ilvl="5">
      <w:start w:val="1"/>
      <w:numFmt w:val="bullet"/>
      <w:lvlText w:val="•"/>
      <w:lvlJc w:val="left"/>
      <w:pPr>
        <w:ind w:left="2778" w:hanging="108"/>
      </w:pPr>
    </w:lvl>
    <w:lvl w:ilvl="6">
      <w:start w:val="1"/>
      <w:numFmt w:val="bullet"/>
      <w:lvlText w:val="•"/>
      <w:lvlJc w:val="left"/>
      <w:pPr>
        <w:ind w:left="3291" w:hanging="108"/>
      </w:pPr>
    </w:lvl>
    <w:lvl w:ilvl="7">
      <w:start w:val="1"/>
      <w:numFmt w:val="bullet"/>
      <w:lvlText w:val="•"/>
      <w:lvlJc w:val="left"/>
      <w:pPr>
        <w:ind w:left="3804" w:hanging="108"/>
      </w:pPr>
    </w:lvl>
    <w:lvl w:ilvl="8">
      <w:start w:val="1"/>
      <w:numFmt w:val="bullet"/>
      <w:lvlText w:val="•"/>
      <w:lvlJc w:val="left"/>
      <w:pPr>
        <w:ind w:left="4317" w:hanging="108"/>
      </w:pPr>
    </w:lvl>
  </w:abstractNum>
  <w:abstractNum w:abstractNumId="4" w15:restartNumberingAfterBreak="0">
    <w:nsid w:val="2D5E2017"/>
    <w:multiLevelType w:val="multilevel"/>
    <w:tmpl w:val="88942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8C0A01"/>
    <w:multiLevelType w:val="multilevel"/>
    <w:tmpl w:val="0F1E4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DB1BE2"/>
    <w:multiLevelType w:val="multilevel"/>
    <w:tmpl w:val="DE88B0B6"/>
    <w:lvl w:ilvl="0">
      <w:start w:val="1"/>
      <w:numFmt w:val="bullet"/>
      <w:lvlText w:val="●"/>
      <w:lvlJc w:val="left"/>
      <w:pPr>
        <w:ind w:left="1440" w:hanging="360"/>
      </w:pPr>
      <w:rPr>
        <w:rFonts w:ascii="Noto Sans Symbols" w:eastAsia="Noto Sans Symbols" w:hAnsi="Noto Sans Symbols" w:cs="Noto Sans Symbols"/>
      </w:rPr>
    </w:lvl>
    <w:lvl w:ilvl="1">
      <w:start w:val="15"/>
      <w:numFmt w:val="bullet"/>
      <w:lvlText w:val="-"/>
      <w:lvlJc w:val="left"/>
      <w:pPr>
        <w:ind w:left="2520" w:hanging="720"/>
      </w:pPr>
      <w:rPr>
        <w:rFonts w:ascii="Cambria" w:eastAsia="Cambria" w:hAnsi="Cambria" w:cs="Cambria"/>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D873672"/>
    <w:multiLevelType w:val="multilevel"/>
    <w:tmpl w:val="E716F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353" w:hanging="359"/>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041F58"/>
    <w:multiLevelType w:val="multilevel"/>
    <w:tmpl w:val="3850BC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8A6CA2"/>
    <w:multiLevelType w:val="multilevel"/>
    <w:tmpl w:val="90D81A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A134B7C"/>
    <w:multiLevelType w:val="multilevel"/>
    <w:tmpl w:val="24E6E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B2915"/>
    <w:multiLevelType w:val="multilevel"/>
    <w:tmpl w:val="6ACC8F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430447F"/>
    <w:multiLevelType w:val="multilevel"/>
    <w:tmpl w:val="FA60C55E"/>
    <w:lvl w:ilvl="0">
      <w:start w:val="1"/>
      <w:numFmt w:val="bullet"/>
      <w:lvlText w:val="-"/>
      <w:lvlJc w:val="left"/>
      <w:pPr>
        <w:ind w:left="466" w:hanging="360"/>
      </w:pPr>
      <w:rPr>
        <w:rFonts w:ascii="Cambria" w:eastAsia="Cambria" w:hAnsi="Cambria" w:cs="Cambria"/>
      </w:rPr>
    </w:lvl>
    <w:lvl w:ilvl="1">
      <w:start w:val="1"/>
      <w:numFmt w:val="bullet"/>
      <w:lvlText w:val="o"/>
      <w:lvlJc w:val="left"/>
      <w:pPr>
        <w:ind w:left="1186" w:hanging="360"/>
      </w:pPr>
      <w:rPr>
        <w:rFonts w:ascii="Courier New" w:eastAsia="Courier New" w:hAnsi="Courier New" w:cs="Courier New"/>
      </w:rPr>
    </w:lvl>
    <w:lvl w:ilvl="2">
      <w:start w:val="1"/>
      <w:numFmt w:val="bullet"/>
      <w:lvlText w:val="▪"/>
      <w:lvlJc w:val="left"/>
      <w:pPr>
        <w:ind w:left="1906" w:hanging="360"/>
      </w:pPr>
      <w:rPr>
        <w:rFonts w:ascii="Noto Sans Symbols" w:eastAsia="Noto Sans Symbols" w:hAnsi="Noto Sans Symbols" w:cs="Noto Sans Symbols"/>
      </w:rPr>
    </w:lvl>
    <w:lvl w:ilvl="3">
      <w:start w:val="1"/>
      <w:numFmt w:val="bullet"/>
      <w:lvlText w:val="●"/>
      <w:lvlJc w:val="left"/>
      <w:pPr>
        <w:ind w:left="2626" w:hanging="360"/>
      </w:pPr>
      <w:rPr>
        <w:rFonts w:ascii="Noto Sans Symbols" w:eastAsia="Noto Sans Symbols" w:hAnsi="Noto Sans Symbols" w:cs="Noto Sans Symbols"/>
      </w:rPr>
    </w:lvl>
    <w:lvl w:ilvl="4">
      <w:start w:val="1"/>
      <w:numFmt w:val="bullet"/>
      <w:lvlText w:val="o"/>
      <w:lvlJc w:val="left"/>
      <w:pPr>
        <w:ind w:left="3346" w:hanging="360"/>
      </w:pPr>
      <w:rPr>
        <w:rFonts w:ascii="Courier New" w:eastAsia="Courier New" w:hAnsi="Courier New" w:cs="Courier New"/>
      </w:rPr>
    </w:lvl>
    <w:lvl w:ilvl="5">
      <w:start w:val="1"/>
      <w:numFmt w:val="bullet"/>
      <w:lvlText w:val="▪"/>
      <w:lvlJc w:val="left"/>
      <w:pPr>
        <w:ind w:left="4066" w:hanging="360"/>
      </w:pPr>
      <w:rPr>
        <w:rFonts w:ascii="Noto Sans Symbols" w:eastAsia="Noto Sans Symbols" w:hAnsi="Noto Sans Symbols" w:cs="Noto Sans Symbols"/>
      </w:rPr>
    </w:lvl>
    <w:lvl w:ilvl="6">
      <w:start w:val="1"/>
      <w:numFmt w:val="bullet"/>
      <w:lvlText w:val="●"/>
      <w:lvlJc w:val="left"/>
      <w:pPr>
        <w:ind w:left="4786" w:hanging="360"/>
      </w:pPr>
      <w:rPr>
        <w:rFonts w:ascii="Noto Sans Symbols" w:eastAsia="Noto Sans Symbols" w:hAnsi="Noto Sans Symbols" w:cs="Noto Sans Symbols"/>
      </w:rPr>
    </w:lvl>
    <w:lvl w:ilvl="7">
      <w:start w:val="1"/>
      <w:numFmt w:val="bullet"/>
      <w:lvlText w:val="o"/>
      <w:lvlJc w:val="left"/>
      <w:pPr>
        <w:ind w:left="5506" w:hanging="360"/>
      </w:pPr>
      <w:rPr>
        <w:rFonts w:ascii="Courier New" w:eastAsia="Courier New" w:hAnsi="Courier New" w:cs="Courier New"/>
      </w:rPr>
    </w:lvl>
    <w:lvl w:ilvl="8">
      <w:start w:val="1"/>
      <w:numFmt w:val="bullet"/>
      <w:lvlText w:val="▪"/>
      <w:lvlJc w:val="left"/>
      <w:pPr>
        <w:ind w:left="6226" w:hanging="360"/>
      </w:pPr>
      <w:rPr>
        <w:rFonts w:ascii="Noto Sans Symbols" w:eastAsia="Noto Sans Symbols" w:hAnsi="Noto Sans Symbols" w:cs="Noto Sans Symbols"/>
      </w:rPr>
    </w:lvl>
  </w:abstractNum>
  <w:abstractNum w:abstractNumId="13" w15:restartNumberingAfterBreak="0">
    <w:nsid w:val="661E54A9"/>
    <w:multiLevelType w:val="multilevel"/>
    <w:tmpl w:val="3612B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40005E"/>
    <w:multiLevelType w:val="multilevel"/>
    <w:tmpl w:val="A0DA5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9"/>
  </w:num>
  <w:num w:numId="8">
    <w:abstractNumId w:val="11"/>
  </w:num>
  <w:num w:numId="9">
    <w:abstractNumId w:val="8"/>
  </w:num>
  <w:num w:numId="10">
    <w:abstractNumId w:val="10"/>
  </w:num>
  <w:num w:numId="11">
    <w:abstractNumId w:val="4"/>
  </w:num>
  <w:num w:numId="12">
    <w:abstractNumId w:val="0"/>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17"/>
    <w:rsid w:val="00063363"/>
    <w:rsid w:val="001A6317"/>
    <w:rsid w:val="001F59EF"/>
    <w:rsid w:val="005B04EF"/>
    <w:rsid w:val="00842926"/>
    <w:rsid w:val="009F655F"/>
    <w:rsid w:val="00A36A5B"/>
    <w:rsid w:val="00B74DC5"/>
    <w:rsid w:val="00BF6B1E"/>
    <w:rsid w:val="00D31D99"/>
    <w:rsid w:val="00D933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6A05"/>
  <w15:docId w15:val="{CB4B6FAE-F571-49FA-A3A1-F822EE2F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2EC"/>
    <w:rPr>
      <w:rFonts w:ascii="Tahoma" w:hAnsi="Tahoma" w:cs="Tahoma"/>
      <w:sz w:val="16"/>
      <w:szCs w:val="16"/>
    </w:rPr>
  </w:style>
  <w:style w:type="character" w:customStyle="1" w:styleId="BalloonTextChar">
    <w:name w:val="Balloon Text Char"/>
    <w:basedOn w:val="DefaultParagraphFont"/>
    <w:link w:val="BalloonText"/>
    <w:uiPriority w:val="99"/>
    <w:semiHidden/>
    <w:rsid w:val="00CD62EC"/>
    <w:rPr>
      <w:rFonts w:ascii="Tahoma" w:hAnsi="Tahoma" w:cs="Tahoma"/>
      <w:sz w:val="16"/>
      <w:szCs w:val="16"/>
    </w:rPr>
  </w:style>
  <w:style w:type="table" w:styleId="TableGrid">
    <w:name w:val="Table Grid"/>
    <w:basedOn w:val="TableNormal"/>
    <w:uiPriority w:val="59"/>
    <w:rsid w:val="00DC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8A0"/>
    <w:rPr>
      <w:color w:val="0000FF" w:themeColor="hyperlink"/>
      <w:u w:val="single"/>
    </w:rPr>
  </w:style>
  <w:style w:type="character" w:customStyle="1" w:styleId="UnresolvedMention1">
    <w:name w:val="Unresolved Mention1"/>
    <w:basedOn w:val="DefaultParagraphFont"/>
    <w:uiPriority w:val="99"/>
    <w:semiHidden/>
    <w:unhideWhenUsed/>
    <w:rsid w:val="00DA38A0"/>
    <w:rPr>
      <w:color w:val="605E5C"/>
      <w:shd w:val="clear" w:color="auto" w:fill="E1DFDD"/>
    </w:rPr>
  </w:style>
  <w:style w:type="paragraph" w:styleId="NoSpacing">
    <w:name w:val="No Spacing"/>
    <w:uiPriority w:val="1"/>
    <w:qFormat/>
    <w:rsid w:val="007452FA"/>
    <w:pPr>
      <w:widowControl/>
    </w:pPr>
  </w:style>
  <w:style w:type="character" w:styleId="FollowedHyperlink">
    <w:name w:val="FollowedHyperlink"/>
    <w:basedOn w:val="DefaultParagraphFont"/>
    <w:uiPriority w:val="99"/>
    <w:semiHidden/>
    <w:unhideWhenUsed/>
    <w:rsid w:val="00292933"/>
    <w:rPr>
      <w:color w:val="800080" w:themeColor="followedHyperlink"/>
      <w:u w:val="single"/>
    </w:rPr>
  </w:style>
  <w:style w:type="character" w:styleId="CommentReference">
    <w:name w:val="annotation reference"/>
    <w:basedOn w:val="DefaultParagraphFont"/>
    <w:uiPriority w:val="99"/>
    <w:semiHidden/>
    <w:unhideWhenUsed/>
    <w:rsid w:val="009B472D"/>
    <w:rPr>
      <w:sz w:val="16"/>
      <w:szCs w:val="16"/>
    </w:rPr>
  </w:style>
  <w:style w:type="paragraph" w:styleId="CommentText">
    <w:name w:val="annotation text"/>
    <w:basedOn w:val="Normal"/>
    <w:link w:val="CommentTextChar"/>
    <w:uiPriority w:val="99"/>
    <w:semiHidden/>
    <w:unhideWhenUsed/>
    <w:rsid w:val="009B472D"/>
    <w:rPr>
      <w:sz w:val="20"/>
      <w:szCs w:val="20"/>
    </w:rPr>
  </w:style>
  <w:style w:type="character" w:customStyle="1" w:styleId="CommentTextChar">
    <w:name w:val="Comment Text Char"/>
    <w:basedOn w:val="DefaultParagraphFont"/>
    <w:link w:val="CommentText"/>
    <w:uiPriority w:val="99"/>
    <w:semiHidden/>
    <w:rsid w:val="009B472D"/>
    <w:rPr>
      <w:sz w:val="20"/>
      <w:szCs w:val="20"/>
    </w:rPr>
  </w:style>
  <w:style w:type="paragraph" w:styleId="CommentSubject">
    <w:name w:val="annotation subject"/>
    <w:basedOn w:val="CommentText"/>
    <w:next w:val="CommentText"/>
    <w:link w:val="CommentSubjectChar"/>
    <w:uiPriority w:val="99"/>
    <w:semiHidden/>
    <w:unhideWhenUsed/>
    <w:rsid w:val="009B472D"/>
    <w:rPr>
      <w:b/>
      <w:bCs/>
    </w:rPr>
  </w:style>
  <w:style w:type="character" w:customStyle="1" w:styleId="CommentSubjectChar">
    <w:name w:val="Comment Subject Char"/>
    <w:basedOn w:val="CommentTextChar"/>
    <w:link w:val="CommentSubject"/>
    <w:uiPriority w:val="99"/>
    <w:semiHidden/>
    <w:rsid w:val="009B472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D3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U15qrMMUiMqarAMwsWPvUyKaA==">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Elena</cp:lastModifiedBy>
  <cp:revision>5</cp:revision>
  <cp:lastPrinted>2021-12-06T14:33:00Z</cp:lastPrinted>
  <dcterms:created xsi:type="dcterms:W3CDTF">2021-12-06T15:11:00Z</dcterms:created>
  <dcterms:modified xsi:type="dcterms:W3CDTF">2021-12-06T15:13:00Z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LastSaved">
    <vt:filetime>2021-11-02T00:00:00Z</vt:filetime>
  </property>
</Properties>
</file>